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1C5EC" w14:textId="67A6CABA" w:rsidR="000A0B00" w:rsidRPr="005F04D8" w:rsidRDefault="000A0B00" w:rsidP="000A0B00">
      <w:pPr>
        <w:widowControl/>
        <w:shd w:val="clear" w:color="auto" w:fill="FFFFFF"/>
        <w:spacing w:line="600" w:lineRule="atLeast"/>
        <w:rPr>
          <w:rFonts w:ascii="宋体" w:eastAsia="宋体" w:hAnsi="宋体" w:cs="宋体" w:hint="eastAsia"/>
          <w:color w:val="333333"/>
          <w:kern w:val="0"/>
          <w:sz w:val="32"/>
          <w:szCs w:val="32"/>
        </w:rPr>
      </w:pPr>
      <w:r w:rsidRPr="005F04D8">
        <w:rPr>
          <w:rFonts w:ascii="黑体" w:eastAsia="黑体" w:hAnsi="黑体" w:cs="Times New Roman"/>
          <w:color w:val="333333"/>
          <w:kern w:val="0"/>
          <w:sz w:val="32"/>
          <w:szCs w:val="32"/>
        </w:rPr>
        <w:t>附件</w:t>
      </w:r>
      <w:r w:rsidRPr="005F04D8">
        <w:rPr>
          <w:rFonts w:ascii="Times New Roman" w:eastAsia="宋体" w:hAnsi="Times New Roman" w:cs="Times New Roman"/>
          <w:color w:val="333333"/>
          <w:kern w:val="0"/>
          <w:sz w:val="32"/>
          <w:szCs w:val="32"/>
        </w:rPr>
        <w:t>3</w:t>
      </w:r>
    </w:p>
    <w:p w14:paraId="532F95D2" w14:textId="04BC309E" w:rsidR="000A0B00" w:rsidRPr="005F04D8" w:rsidRDefault="000A0B00" w:rsidP="000A0B00">
      <w:pPr>
        <w:widowControl/>
        <w:shd w:val="clear" w:color="auto" w:fill="FFFFFF"/>
        <w:spacing w:line="520" w:lineRule="atLeast"/>
        <w:jc w:val="center"/>
        <w:rPr>
          <w:rFonts w:ascii="宋体" w:eastAsia="宋体" w:hAnsi="宋体" w:cs="宋体" w:hint="eastAsia"/>
          <w:color w:val="333333"/>
          <w:kern w:val="0"/>
          <w:sz w:val="32"/>
          <w:szCs w:val="32"/>
        </w:rPr>
      </w:pPr>
      <w:r w:rsidRPr="005F04D8">
        <w:rPr>
          <w:rFonts w:ascii="方正小标宋简体" w:eastAsia="方正小标宋简体" w:hAnsi="Times New Roman" w:cs="Times New Roman"/>
          <w:color w:val="333333"/>
          <w:kern w:val="0"/>
          <w:sz w:val="44"/>
          <w:szCs w:val="44"/>
        </w:rPr>
        <w:t>食品、食品添加剂生产许可现场核查报告</w:t>
      </w:r>
      <w:r w:rsidRPr="005F04D8">
        <w:rPr>
          <w:rFonts w:ascii="Times New Roman" w:eastAsia="宋体" w:hAnsi="Times New Roman" w:cs="Times New Roman"/>
          <w:color w:val="333333"/>
          <w:kern w:val="0"/>
          <w:sz w:val="24"/>
          <w:szCs w:val="24"/>
        </w:rPr>
        <w:t> </w:t>
      </w:r>
    </w:p>
    <w:p w14:paraId="63938BDA" w14:textId="77777777" w:rsidR="000A0B00" w:rsidRPr="005F04D8" w:rsidRDefault="000A0B00" w:rsidP="000A0B00">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仿宋_GB2312" w:eastAsia="仿宋_GB2312" w:hAnsi="Times New Roman" w:cs="Times New Roman"/>
          <w:color w:val="333333"/>
          <w:kern w:val="0"/>
          <w:sz w:val="24"/>
          <w:szCs w:val="24"/>
        </w:rPr>
        <w:t>根据《食品生产许可审查通则》及</w:t>
      </w:r>
      <w:r w:rsidRPr="005F04D8">
        <w:rPr>
          <w:rFonts w:ascii="Times New Roman" w:eastAsia="宋体" w:hAnsi="Times New Roman" w:cs="Times New Roman"/>
          <w:color w:val="333333"/>
          <w:kern w:val="0"/>
          <w:sz w:val="24"/>
          <w:szCs w:val="24"/>
          <w:u w:val="single"/>
        </w:rPr>
        <w:t>             </w:t>
      </w:r>
      <w:r w:rsidRPr="005F04D8">
        <w:rPr>
          <w:rFonts w:ascii="仿宋_GB2312" w:eastAsia="仿宋_GB2312" w:hAnsi="Times New Roman" w:cs="Times New Roman"/>
          <w:color w:val="333333"/>
          <w:kern w:val="0"/>
          <w:sz w:val="24"/>
          <w:szCs w:val="24"/>
          <w:u w:val="single"/>
        </w:rPr>
        <w:t>、</w:t>
      </w:r>
      <w:r w:rsidRPr="005F04D8">
        <w:rPr>
          <w:rFonts w:ascii="Times New Roman" w:eastAsia="宋体" w:hAnsi="Times New Roman" w:cs="Times New Roman"/>
          <w:color w:val="333333"/>
          <w:kern w:val="0"/>
          <w:sz w:val="24"/>
          <w:szCs w:val="24"/>
          <w:u w:val="single"/>
        </w:rPr>
        <w:t>                  </w:t>
      </w:r>
      <w:r w:rsidRPr="005F04D8">
        <w:rPr>
          <w:rFonts w:ascii="仿宋_GB2312" w:eastAsia="仿宋_GB2312" w:hAnsi="Times New Roman" w:cs="Times New Roman"/>
          <w:color w:val="333333"/>
          <w:kern w:val="0"/>
          <w:sz w:val="24"/>
          <w:szCs w:val="24"/>
          <w:u w:val="single"/>
        </w:rPr>
        <w:t>、</w:t>
      </w:r>
      <w:r w:rsidRPr="005F04D8">
        <w:rPr>
          <w:rFonts w:ascii="仿宋_GB2312" w:eastAsia="仿宋_GB2312" w:hAnsi="宋体" w:cs="宋体" w:hint="eastAsia"/>
          <w:color w:val="333333"/>
          <w:kern w:val="0"/>
          <w:sz w:val="24"/>
          <w:szCs w:val="24"/>
          <w:u w:val="single"/>
        </w:rPr>
        <w:t>    </w:t>
      </w:r>
      <w:r w:rsidRPr="005F04D8">
        <w:rPr>
          <w:rFonts w:ascii="Times New Roman" w:eastAsia="宋体" w:hAnsi="Times New Roman" w:cs="Times New Roman"/>
          <w:color w:val="333333"/>
          <w:kern w:val="0"/>
          <w:sz w:val="24"/>
          <w:szCs w:val="24"/>
          <w:u w:val="single"/>
        </w:rPr>
        <w:t>  </w:t>
      </w:r>
    </w:p>
    <w:p w14:paraId="2E691FFC" w14:textId="77777777" w:rsidR="000A0B00" w:rsidRPr="005F04D8" w:rsidRDefault="000A0B00" w:rsidP="000A0B00">
      <w:pPr>
        <w:widowControl/>
        <w:shd w:val="clear" w:color="auto" w:fill="FFFFFF"/>
        <w:spacing w:line="460" w:lineRule="atLeast"/>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24"/>
          <w:szCs w:val="24"/>
          <w:u w:val="single"/>
        </w:rPr>
        <w:t>           </w:t>
      </w:r>
      <w:r w:rsidRPr="005F04D8">
        <w:rPr>
          <w:rFonts w:ascii="仿宋_GB2312" w:eastAsia="仿宋_GB2312" w:hAnsi="Times New Roman" w:cs="Times New Roman"/>
          <w:color w:val="333333"/>
          <w:kern w:val="0"/>
          <w:sz w:val="24"/>
          <w:szCs w:val="24"/>
        </w:rPr>
        <w:t>生产许可审查细则，核查组于</w:t>
      </w:r>
      <w:r w:rsidRPr="005F04D8">
        <w:rPr>
          <w:rFonts w:ascii="Times New Roman" w:eastAsia="宋体" w:hAnsi="Times New Roman" w:cs="Times New Roman"/>
          <w:color w:val="333333"/>
          <w:kern w:val="0"/>
          <w:sz w:val="24"/>
          <w:szCs w:val="24"/>
          <w:u w:val="single"/>
        </w:rPr>
        <w:t>    </w:t>
      </w:r>
      <w:r w:rsidRPr="005F04D8">
        <w:rPr>
          <w:rFonts w:ascii="仿宋_GB2312" w:eastAsia="仿宋_GB2312" w:hAnsi="Times New Roman" w:cs="Times New Roman"/>
          <w:color w:val="333333"/>
          <w:kern w:val="0"/>
          <w:sz w:val="24"/>
          <w:szCs w:val="24"/>
        </w:rPr>
        <w:t>年</w:t>
      </w:r>
      <w:r w:rsidRPr="005F04D8">
        <w:rPr>
          <w:rFonts w:ascii="Times New Roman" w:eastAsia="宋体" w:hAnsi="Times New Roman" w:cs="Times New Roman"/>
          <w:color w:val="333333"/>
          <w:kern w:val="0"/>
          <w:sz w:val="24"/>
          <w:szCs w:val="24"/>
          <w:u w:val="single"/>
        </w:rPr>
        <w:t>   </w:t>
      </w:r>
      <w:r w:rsidRPr="005F04D8">
        <w:rPr>
          <w:rFonts w:ascii="仿宋_GB2312" w:eastAsia="仿宋_GB2312" w:hAnsi="Times New Roman" w:cs="Times New Roman"/>
          <w:color w:val="333333"/>
          <w:kern w:val="0"/>
          <w:sz w:val="24"/>
          <w:szCs w:val="24"/>
        </w:rPr>
        <w:t>月</w:t>
      </w:r>
      <w:r w:rsidRPr="005F04D8">
        <w:rPr>
          <w:rFonts w:ascii="Times New Roman" w:eastAsia="宋体" w:hAnsi="Times New Roman" w:cs="Times New Roman"/>
          <w:color w:val="333333"/>
          <w:kern w:val="0"/>
          <w:sz w:val="24"/>
          <w:szCs w:val="24"/>
          <w:u w:val="single"/>
        </w:rPr>
        <w:t>   </w:t>
      </w:r>
      <w:r w:rsidRPr="005F04D8">
        <w:rPr>
          <w:rFonts w:ascii="仿宋_GB2312" w:eastAsia="仿宋_GB2312" w:hAnsi="Times New Roman" w:cs="Times New Roman"/>
          <w:color w:val="333333"/>
          <w:kern w:val="0"/>
          <w:sz w:val="24"/>
          <w:szCs w:val="24"/>
        </w:rPr>
        <w:t>日至</w:t>
      </w:r>
      <w:r w:rsidRPr="005F04D8">
        <w:rPr>
          <w:rFonts w:ascii="Times New Roman" w:eastAsia="宋体" w:hAnsi="Times New Roman" w:cs="Times New Roman"/>
          <w:color w:val="333333"/>
          <w:kern w:val="0"/>
          <w:sz w:val="24"/>
          <w:szCs w:val="24"/>
          <w:u w:val="single"/>
        </w:rPr>
        <w:t>    </w:t>
      </w:r>
      <w:r w:rsidRPr="005F04D8">
        <w:rPr>
          <w:rFonts w:ascii="仿宋_GB2312" w:eastAsia="仿宋_GB2312" w:hAnsi="Times New Roman" w:cs="Times New Roman"/>
          <w:color w:val="333333"/>
          <w:kern w:val="0"/>
          <w:sz w:val="24"/>
          <w:szCs w:val="24"/>
        </w:rPr>
        <w:t>年</w:t>
      </w:r>
      <w:r w:rsidRPr="005F04D8">
        <w:rPr>
          <w:rFonts w:ascii="Times New Roman" w:eastAsia="宋体" w:hAnsi="Times New Roman" w:cs="Times New Roman"/>
          <w:color w:val="333333"/>
          <w:kern w:val="0"/>
          <w:sz w:val="24"/>
          <w:szCs w:val="24"/>
          <w:u w:val="single"/>
        </w:rPr>
        <w:t>   </w:t>
      </w:r>
      <w:r w:rsidRPr="005F04D8">
        <w:rPr>
          <w:rFonts w:ascii="仿宋_GB2312" w:eastAsia="仿宋_GB2312" w:hAnsi="Times New Roman" w:cs="Times New Roman"/>
          <w:color w:val="333333"/>
          <w:kern w:val="0"/>
          <w:sz w:val="24"/>
          <w:szCs w:val="24"/>
        </w:rPr>
        <w:t>月</w:t>
      </w:r>
      <w:r w:rsidRPr="005F04D8">
        <w:rPr>
          <w:rFonts w:ascii="Times New Roman" w:eastAsia="宋体" w:hAnsi="Times New Roman" w:cs="Times New Roman"/>
          <w:color w:val="333333"/>
          <w:kern w:val="0"/>
          <w:sz w:val="24"/>
          <w:szCs w:val="24"/>
          <w:u w:val="single"/>
        </w:rPr>
        <w:t>   </w:t>
      </w:r>
      <w:r w:rsidRPr="005F04D8">
        <w:rPr>
          <w:rFonts w:ascii="仿宋_GB2312" w:eastAsia="仿宋_GB2312" w:hAnsi="Times New Roman" w:cs="Times New Roman"/>
          <w:color w:val="333333"/>
          <w:kern w:val="0"/>
          <w:sz w:val="24"/>
          <w:szCs w:val="24"/>
        </w:rPr>
        <w:t>日对</w:t>
      </w:r>
      <w:r w:rsidRPr="005F04D8">
        <w:rPr>
          <w:rFonts w:ascii="仿宋_GB2312" w:eastAsia="仿宋_GB2312" w:hAnsi="Times New Roman" w:cs="Times New Roman"/>
          <w:color w:val="333333"/>
          <w:kern w:val="0"/>
          <w:sz w:val="24"/>
          <w:szCs w:val="24"/>
          <w:u w:val="single"/>
        </w:rPr>
        <w:t>（申请人名称）</w:t>
      </w:r>
      <w:r w:rsidRPr="005F04D8">
        <w:rPr>
          <w:rFonts w:ascii="Times New Roman" w:eastAsia="宋体" w:hAnsi="Times New Roman" w:cs="Times New Roman"/>
          <w:color w:val="333333"/>
          <w:kern w:val="0"/>
          <w:sz w:val="24"/>
          <w:szCs w:val="24"/>
          <w:u w:val="single"/>
        </w:rPr>
        <w:t>                            </w:t>
      </w:r>
      <w:r w:rsidRPr="005F04D8">
        <w:rPr>
          <w:rFonts w:ascii="仿宋_GB2312" w:eastAsia="仿宋_GB2312" w:hAnsi="Times New Roman" w:cs="Times New Roman"/>
          <w:color w:val="333333"/>
          <w:kern w:val="0"/>
          <w:sz w:val="24"/>
          <w:szCs w:val="24"/>
        </w:rPr>
        <w:t>进行了现场核查，结果如下：</w:t>
      </w:r>
    </w:p>
    <w:p w14:paraId="11FCCEB5" w14:textId="77777777" w:rsidR="000A0B00" w:rsidRPr="005F04D8" w:rsidRDefault="000A0B00" w:rsidP="000A0B00">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黑体" w:eastAsia="黑体" w:hAnsi="黑体" w:cs="Times New Roman"/>
          <w:color w:val="333333"/>
          <w:kern w:val="0"/>
          <w:sz w:val="24"/>
          <w:szCs w:val="24"/>
        </w:rPr>
        <w:t>一、现场核查结论</w:t>
      </w:r>
    </w:p>
    <w:p w14:paraId="2A92A629" w14:textId="77777777" w:rsidR="000A0B00" w:rsidRPr="005F04D8" w:rsidRDefault="000A0B00" w:rsidP="000A0B00">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楷体_GB2312" w:eastAsia="楷体_GB2312" w:hAnsi="Times New Roman" w:cs="Times New Roman"/>
          <w:color w:val="333333"/>
          <w:kern w:val="0"/>
          <w:sz w:val="24"/>
          <w:szCs w:val="24"/>
        </w:rPr>
        <w:t>（一）现场核查正常开展，经综合评价，本次现场核查的结论是：</w:t>
      </w:r>
    </w:p>
    <w:tbl>
      <w:tblPr>
        <w:tblW w:w="8956" w:type="dxa"/>
        <w:tblInd w:w="109" w:type="dxa"/>
        <w:tblCellMar>
          <w:left w:w="0" w:type="dxa"/>
          <w:right w:w="0" w:type="dxa"/>
        </w:tblCellMar>
        <w:tblLook w:val="04A0" w:firstRow="1" w:lastRow="0" w:firstColumn="1" w:lastColumn="0" w:noHBand="0" w:noVBand="1"/>
      </w:tblPr>
      <w:tblGrid>
        <w:gridCol w:w="732"/>
        <w:gridCol w:w="1568"/>
        <w:gridCol w:w="1342"/>
        <w:gridCol w:w="2009"/>
        <w:gridCol w:w="1620"/>
        <w:gridCol w:w="1685"/>
      </w:tblGrid>
      <w:tr w:rsidR="000A0B00" w:rsidRPr="005F04D8" w14:paraId="01BB662F" w14:textId="77777777" w:rsidTr="00FC565E">
        <w:trPr>
          <w:trHeight w:val="20"/>
        </w:trPr>
        <w:tc>
          <w:tcPr>
            <w:tcW w:w="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FD3368" w14:textId="77777777" w:rsidR="000A0B00" w:rsidRPr="005F04D8" w:rsidRDefault="000A0B00" w:rsidP="00FC565E">
            <w:pPr>
              <w:widowControl/>
              <w:spacing w:line="440" w:lineRule="atLeast"/>
              <w:jc w:val="center"/>
              <w:rPr>
                <w:rFonts w:ascii="微软雅黑" w:eastAsia="微软雅黑" w:hAnsi="微软雅黑" w:cs="Times New Roman" w:hint="eastAsia"/>
                <w:kern w:val="0"/>
                <w:sz w:val="32"/>
                <w:szCs w:val="32"/>
              </w:rPr>
            </w:pPr>
            <w:r w:rsidRPr="005F04D8">
              <w:rPr>
                <w:rFonts w:ascii="仿宋_GB2312" w:eastAsia="仿宋_GB2312" w:hAnsi="Times New Roman" w:cs="Times New Roman"/>
                <w:b/>
                <w:bCs/>
                <w:kern w:val="0"/>
                <w:sz w:val="24"/>
                <w:szCs w:val="24"/>
              </w:rPr>
              <w:t>序号</w:t>
            </w:r>
          </w:p>
        </w:tc>
        <w:tc>
          <w:tcPr>
            <w:tcW w:w="1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AA05AE" w14:textId="77777777" w:rsidR="000A0B00" w:rsidRPr="005F04D8" w:rsidRDefault="000A0B00" w:rsidP="00FC565E">
            <w:pPr>
              <w:widowControl/>
              <w:spacing w:line="440" w:lineRule="atLeast"/>
              <w:jc w:val="center"/>
              <w:rPr>
                <w:rFonts w:ascii="微软雅黑" w:eastAsia="微软雅黑" w:hAnsi="微软雅黑" w:cs="Times New Roman" w:hint="eastAsia"/>
                <w:kern w:val="0"/>
                <w:sz w:val="32"/>
                <w:szCs w:val="32"/>
              </w:rPr>
            </w:pPr>
            <w:r w:rsidRPr="005F04D8">
              <w:rPr>
                <w:rFonts w:ascii="仿宋_GB2312" w:eastAsia="仿宋_GB2312" w:hAnsi="Times New Roman" w:cs="Times New Roman"/>
                <w:b/>
                <w:bCs/>
                <w:kern w:val="0"/>
                <w:sz w:val="24"/>
                <w:szCs w:val="24"/>
              </w:rPr>
              <w:t>食品、食品添加剂类别</w:t>
            </w:r>
          </w:p>
        </w:tc>
        <w:tc>
          <w:tcPr>
            <w:tcW w:w="1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A8C970" w14:textId="77777777" w:rsidR="000A0B00" w:rsidRPr="005F04D8" w:rsidRDefault="000A0B00" w:rsidP="00FC565E">
            <w:pPr>
              <w:widowControl/>
              <w:spacing w:line="440" w:lineRule="atLeast"/>
              <w:jc w:val="center"/>
              <w:rPr>
                <w:rFonts w:ascii="微软雅黑" w:eastAsia="微软雅黑" w:hAnsi="微软雅黑" w:cs="Times New Roman" w:hint="eastAsia"/>
                <w:kern w:val="0"/>
                <w:sz w:val="32"/>
                <w:szCs w:val="32"/>
              </w:rPr>
            </w:pPr>
            <w:r w:rsidRPr="005F04D8">
              <w:rPr>
                <w:rFonts w:ascii="仿宋_GB2312" w:eastAsia="仿宋_GB2312" w:hAnsi="Times New Roman" w:cs="Times New Roman"/>
                <w:b/>
                <w:bCs/>
                <w:kern w:val="0"/>
                <w:sz w:val="24"/>
                <w:szCs w:val="24"/>
              </w:rPr>
              <w:t>类别名称</w:t>
            </w:r>
          </w:p>
        </w:tc>
        <w:tc>
          <w:tcPr>
            <w:tcW w:w="20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44B6BD" w14:textId="77777777" w:rsidR="000A0B00" w:rsidRPr="005F04D8" w:rsidRDefault="000A0B00" w:rsidP="00FC565E">
            <w:pPr>
              <w:widowControl/>
              <w:spacing w:line="440" w:lineRule="atLeast"/>
              <w:jc w:val="center"/>
              <w:rPr>
                <w:rFonts w:ascii="微软雅黑" w:eastAsia="微软雅黑" w:hAnsi="微软雅黑" w:cs="Times New Roman" w:hint="eastAsia"/>
                <w:kern w:val="0"/>
                <w:sz w:val="32"/>
                <w:szCs w:val="32"/>
              </w:rPr>
            </w:pPr>
            <w:r w:rsidRPr="005F04D8">
              <w:rPr>
                <w:rFonts w:ascii="仿宋_GB2312" w:eastAsia="仿宋_GB2312" w:hAnsi="Times New Roman" w:cs="Times New Roman"/>
                <w:b/>
                <w:bCs/>
                <w:kern w:val="0"/>
                <w:sz w:val="24"/>
                <w:szCs w:val="24"/>
              </w:rPr>
              <w:t>品种明细</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33D9C" w14:textId="77777777" w:rsidR="000A0B00" w:rsidRPr="005F04D8" w:rsidRDefault="000A0B00" w:rsidP="00FC565E">
            <w:pPr>
              <w:widowControl/>
              <w:spacing w:line="440" w:lineRule="atLeast"/>
              <w:jc w:val="center"/>
              <w:rPr>
                <w:rFonts w:ascii="微软雅黑" w:eastAsia="微软雅黑" w:hAnsi="微软雅黑" w:cs="Times New Roman" w:hint="eastAsia"/>
                <w:kern w:val="0"/>
                <w:sz w:val="32"/>
                <w:szCs w:val="32"/>
              </w:rPr>
            </w:pPr>
            <w:r w:rsidRPr="005F04D8">
              <w:rPr>
                <w:rFonts w:ascii="仿宋_GB2312" w:eastAsia="仿宋_GB2312" w:hAnsi="Times New Roman" w:cs="Times New Roman"/>
                <w:b/>
                <w:bCs/>
                <w:kern w:val="0"/>
                <w:sz w:val="24"/>
                <w:szCs w:val="24"/>
              </w:rPr>
              <w:t>执行标准及标准编号</w:t>
            </w:r>
          </w:p>
        </w:tc>
        <w:tc>
          <w:tcPr>
            <w:tcW w:w="1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F786B" w14:textId="77777777" w:rsidR="000A0B00" w:rsidRPr="005F04D8" w:rsidRDefault="000A0B00" w:rsidP="00FC565E">
            <w:pPr>
              <w:widowControl/>
              <w:spacing w:line="440" w:lineRule="atLeast"/>
              <w:jc w:val="center"/>
              <w:rPr>
                <w:rFonts w:ascii="微软雅黑" w:eastAsia="微软雅黑" w:hAnsi="微软雅黑" w:cs="Times New Roman" w:hint="eastAsia"/>
                <w:kern w:val="0"/>
                <w:sz w:val="32"/>
                <w:szCs w:val="32"/>
              </w:rPr>
            </w:pPr>
            <w:r w:rsidRPr="005F04D8">
              <w:rPr>
                <w:rFonts w:ascii="仿宋_GB2312" w:eastAsia="仿宋_GB2312" w:hAnsi="Times New Roman" w:cs="Times New Roman"/>
                <w:b/>
                <w:bCs/>
                <w:kern w:val="0"/>
                <w:sz w:val="24"/>
                <w:szCs w:val="24"/>
              </w:rPr>
              <w:t>核查结论</w:t>
            </w:r>
          </w:p>
        </w:tc>
      </w:tr>
      <w:tr w:rsidR="000A0B00" w:rsidRPr="005F04D8" w14:paraId="0B49A7C8" w14:textId="77777777" w:rsidTr="00FC565E">
        <w:trPr>
          <w:trHeight w:val="20"/>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BCD3A" w14:textId="77777777" w:rsidR="000A0B00" w:rsidRPr="005F04D8" w:rsidRDefault="000A0B00" w:rsidP="00FC565E">
            <w:pPr>
              <w:widowControl/>
              <w:spacing w:line="44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1</w:t>
            </w:r>
          </w:p>
        </w:tc>
        <w:tc>
          <w:tcPr>
            <w:tcW w:w="1568" w:type="dxa"/>
            <w:tcBorders>
              <w:top w:val="nil"/>
              <w:left w:val="nil"/>
              <w:bottom w:val="single" w:sz="8" w:space="0" w:color="auto"/>
              <w:right w:val="single" w:sz="8" w:space="0" w:color="auto"/>
            </w:tcBorders>
            <w:tcMar>
              <w:top w:w="0" w:type="dxa"/>
              <w:left w:w="108" w:type="dxa"/>
              <w:bottom w:w="0" w:type="dxa"/>
              <w:right w:w="108" w:type="dxa"/>
            </w:tcMar>
            <w:hideMark/>
          </w:tcPr>
          <w:p w14:paraId="300CEDBC"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1342" w:type="dxa"/>
            <w:tcBorders>
              <w:top w:val="nil"/>
              <w:left w:val="nil"/>
              <w:bottom w:val="single" w:sz="8" w:space="0" w:color="auto"/>
              <w:right w:val="single" w:sz="8" w:space="0" w:color="auto"/>
            </w:tcBorders>
            <w:tcMar>
              <w:top w:w="0" w:type="dxa"/>
              <w:left w:w="108" w:type="dxa"/>
              <w:bottom w:w="0" w:type="dxa"/>
              <w:right w:w="108" w:type="dxa"/>
            </w:tcMar>
            <w:hideMark/>
          </w:tcPr>
          <w:p w14:paraId="7B091096"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2009" w:type="dxa"/>
            <w:tcBorders>
              <w:top w:val="nil"/>
              <w:left w:val="nil"/>
              <w:bottom w:val="single" w:sz="8" w:space="0" w:color="auto"/>
              <w:right w:val="single" w:sz="8" w:space="0" w:color="auto"/>
            </w:tcBorders>
            <w:tcMar>
              <w:top w:w="0" w:type="dxa"/>
              <w:left w:w="108" w:type="dxa"/>
              <w:bottom w:w="0" w:type="dxa"/>
              <w:right w:w="108" w:type="dxa"/>
            </w:tcMar>
            <w:hideMark/>
          </w:tcPr>
          <w:p w14:paraId="25CE5081"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6F3266C"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6915FAF6"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0A0B00" w:rsidRPr="005F04D8" w14:paraId="30CB6275" w14:textId="77777777" w:rsidTr="00FC565E">
        <w:trPr>
          <w:trHeight w:val="20"/>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6532A" w14:textId="77777777" w:rsidR="000A0B00" w:rsidRPr="005F04D8" w:rsidRDefault="000A0B00" w:rsidP="00FC565E">
            <w:pPr>
              <w:widowControl/>
              <w:spacing w:line="44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2</w:t>
            </w:r>
          </w:p>
        </w:tc>
        <w:tc>
          <w:tcPr>
            <w:tcW w:w="1568" w:type="dxa"/>
            <w:tcBorders>
              <w:top w:val="nil"/>
              <w:left w:val="nil"/>
              <w:bottom w:val="single" w:sz="8" w:space="0" w:color="auto"/>
              <w:right w:val="single" w:sz="8" w:space="0" w:color="auto"/>
            </w:tcBorders>
            <w:tcMar>
              <w:top w:w="0" w:type="dxa"/>
              <w:left w:w="108" w:type="dxa"/>
              <w:bottom w:w="0" w:type="dxa"/>
              <w:right w:w="108" w:type="dxa"/>
            </w:tcMar>
            <w:hideMark/>
          </w:tcPr>
          <w:p w14:paraId="24A12BE1"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1342" w:type="dxa"/>
            <w:tcBorders>
              <w:top w:val="nil"/>
              <w:left w:val="nil"/>
              <w:bottom w:val="single" w:sz="8" w:space="0" w:color="auto"/>
              <w:right w:val="single" w:sz="8" w:space="0" w:color="auto"/>
            </w:tcBorders>
            <w:tcMar>
              <w:top w:w="0" w:type="dxa"/>
              <w:left w:w="108" w:type="dxa"/>
              <w:bottom w:w="0" w:type="dxa"/>
              <w:right w:w="108" w:type="dxa"/>
            </w:tcMar>
            <w:hideMark/>
          </w:tcPr>
          <w:p w14:paraId="561D245D"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2009" w:type="dxa"/>
            <w:tcBorders>
              <w:top w:val="nil"/>
              <w:left w:val="nil"/>
              <w:bottom w:val="single" w:sz="8" w:space="0" w:color="auto"/>
              <w:right w:val="single" w:sz="8" w:space="0" w:color="auto"/>
            </w:tcBorders>
            <w:tcMar>
              <w:top w:w="0" w:type="dxa"/>
              <w:left w:w="108" w:type="dxa"/>
              <w:bottom w:w="0" w:type="dxa"/>
              <w:right w:w="108" w:type="dxa"/>
            </w:tcMar>
            <w:hideMark/>
          </w:tcPr>
          <w:p w14:paraId="3708E485"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6B3388E6"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3317BD71"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r w:rsidR="000A0B00" w:rsidRPr="005F04D8" w14:paraId="3228BB07" w14:textId="77777777" w:rsidTr="00FC565E">
        <w:trPr>
          <w:trHeight w:val="20"/>
        </w:trPr>
        <w:tc>
          <w:tcPr>
            <w:tcW w:w="7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CE425" w14:textId="77777777" w:rsidR="000A0B00" w:rsidRPr="005F04D8" w:rsidRDefault="000A0B00" w:rsidP="00FC565E">
            <w:pPr>
              <w:widowControl/>
              <w:spacing w:line="440" w:lineRule="atLeast"/>
              <w:jc w:val="center"/>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w:t>
            </w:r>
          </w:p>
        </w:tc>
        <w:tc>
          <w:tcPr>
            <w:tcW w:w="1568" w:type="dxa"/>
            <w:tcBorders>
              <w:top w:val="nil"/>
              <w:left w:val="nil"/>
              <w:bottom w:val="single" w:sz="8" w:space="0" w:color="auto"/>
              <w:right w:val="single" w:sz="8" w:space="0" w:color="auto"/>
            </w:tcBorders>
            <w:tcMar>
              <w:top w:w="0" w:type="dxa"/>
              <w:left w:w="108" w:type="dxa"/>
              <w:bottom w:w="0" w:type="dxa"/>
              <w:right w:w="108" w:type="dxa"/>
            </w:tcMar>
            <w:hideMark/>
          </w:tcPr>
          <w:p w14:paraId="0919176B"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1342" w:type="dxa"/>
            <w:tcBorders>
              <w:top w:val="nil"/>
              <w:left w:val="nil"/>
              <w:bottom w:val="single" w:sz="8" w:space="0" w:color="auto"/>
              <w:right w:val="single" w:sz="8" w:space="0" w:color="auto"/>
            </w:tcBorders>
            <w:tcMar>
              <w:top w:w="0" w:type="dxa"/>
              <w:left w:w="108" w:type="dxa"/>
              <w:bottom w:w="0" w:type="dxa"/>
              <w:right w:w="108" w:type="dxa"/>
            </w:tcMar>
            <w:hideMark/>
          </w:tcPr>
          <w:p w14:paraId="22A40B49"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2009" w:type="dxa"/>
            <w:tcBorders>
              <w:top w:val="nil"/>
              <w:left w:val="nil"/>
              <w:bottom w:val="single" w:sz="8" w:space="0" w:color="auto"/>
              <w:right w:val="single" w:sz="8" w:space="0" w:color="auto"/>
            </w:tcBorders>
            <w:tcMar>
              <w:top w:w="0" w:type="dxa"/>
              <w:left w:w="108" w:type="dxa"/>
              <w:bottom w:w="0" w:type="dxa"/>
              <w:right w:w="108" w:type="dxa"/>
            </w:tcMar>
            <w:hideMark/>
          </w:tcPr>
          <w:p w14:paraId="0A51B7D4"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14:paraId="7C05FE5A"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14:paraId="0CFBC7B2"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kern w:val="0"/>
                <w:sz w:val="24"/>
                <w:szCs w:val="24"/>
              </w:rPr>
              <w:t> </w:t>
            </w:r>
          </w:p>
        </w:tc>
      </w:tr>
    </w:tbl>
    <w:p w14:paraId="5F9BBA55" w14:textId="77777777" w:rsidR="000A0B00" w:rsidRPr="005F04D8" w:rsidRDefault="000A0B00" w:rsidP="000A0B00">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楷体_GB2312" w:eastAsia="楷体_GB2312" w:hAnsi="Times New Roman" w:cs="Times New Roman"/>
          <w:color w:val="333333"/>
          <w:kern w:val="0"/>
          <w:sz w:val="24"/>
          <w:szCs w:val="24"/>
        </w:rPr>
        <w:t>（二）因申请人的下列原因导致现场核查无法正常开展，本次现场核查的结论判定为未通过现场核查：</w:t>
      </w:r>
    </w:p>
    <w:p w14:paraId="744830F5" w14:textId="77777777" w:rsidR="000A0B00" w:rsidRPr="005F04D8" w:rsidRDefault="000A0B00" w:rsidP="000A0B00">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仿宋" w:eastAsia="仿宋" w:hAnsi="仿宋" w:cs="宋体" w:hint="eastAsia"/>
          <w:color w:val="333333"/>
          <w:kern w:val="0"/>
          <w:sz w:val="24"/>
          <w:szCs w:val="24"/>
        </w:rPr>
        <w:t>□</w:t>
      </w:r>
      <w:r w:rsidRPr="005F04D8">
        <w:rPr>
          <w:rFonts w:ascii="仿宋_GB2312" w:eastAsia="仿宋_GB2312" w:hAnsi="Times New Roman" w:cs="Times New Roman"/>
          <w:color w:val="333333"/>
          <w:kern w:val="0"/>
          <w:sz w:val="24"/>
          <w:szCs w:val="24"/>
        </w:rPr>
        <w:t>不配合实施现场核查；</w:t>
      </w:r>
    </w:p>
    <w:p w14:paraId="108B1E4B" w14:textId="77777777" w:rsidR="000A0B00" w:rsidRPr="005F04D8" w:rsidRDefault="000A0B00" w:rsidP="000A0B00">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仿宋" w:eastAsia="仿宋" w:hAnsi="仿宋" w:cs="宋体" w:hint="eastAsia"/>
          <w:color w:val="333333"/>
          <w:kern w:val="0"/>
          <w:sz w:val="24"/>
          <w:szCs w:val="24"/>
        </w:rPr>
        <w:t>□</w:t>
      </w:r>
      <w:r w:rsidRPr="005F04D8">
        <w:rPr>
          <w:rFonts w:ascii="仿宋_GB2312" w:eastAsia="仿宋_GB2312" w:hAnsi="Times New Roman" w:cs="Times New Roman"/>
          <w:color w:val="333333"/>
          <w:kern w:val="0"/>
          <w:sz w:val="24"/>
          <w:szCs w:val="24"/>
        </w:rPr>
        <w:t>现场核查时生产设备设施不能正常运行；</w:t>
      </w:r>
    </w:p>
    <w:p w14:paraId="4415DD51" w14:textId="77777777" w:rsidR="000A0B00" w:rsidRPr="005F04D8" w:rsidRDefault="000A0B00" w:rsidP="000A0B00">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仿宋" w:eastAsia="仿宋" w:hAnsi="仿宋" w:cs="宋体" w:hint="eastAsia"/>
          <w:color w:val="333333"/>
          <w:kern w:val="0"/>
          <w:sz w:val="24"/>
          <w:szCs w:val="24"/>
        </w:rPr>
        <w:t>□</w:t>
      </w:r>
      <w:r w:rsidRPr="005F04D8">
        <w:rPr>
          <w:rFonts w:ascii="仿宋_GB2312" w:eastAsia="仿宋_GB2312" w:hAnsi="Times New Roman" w:cs="Times New Roman"/>
          <w:color w:val="333333"/>
          <w:kern w:val="0"/>
          <w:sz w:val="24"/>
          <w:szCs w:val="24"/>
        </w:rPr>
        <w:t>存在隐瞒有关情况或提供虚假申请材料；</w:t>
      </w:r>
    </w:p>
    <w:p w14:paraId="15D83D80" w14:textId="77777777" w:rsidR="000A0B00" w:rsidRPr="005F04D8" w:rsidRDefault="000A0B00" w:rsidP="000A0B00">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仿宋" w:eastAsia="仿宋" w:hAnsi="仿宋" w:cs="宋体" w:hint="eastAsia"/>
          <w:color w:val="333333"/>
          <w:kern w:val="0"/>
          <w:sz w:val="24"/>
          <w:szCs w:val="24"/>
        </w:rPr>
        <w:t>□</w:t>
      </w:r>
      <w:r w:rsidRPr="005F04D8">
        <w:rPr>
          <w:rFonts w:ascii="仿宋_GB2312" w:eastAsia="仿宋_GB2312" w:hAnsi="Times New Roman" w:cs="Times New Roman"/>
          <w:color w:val="333333"/>
          <w:kern w:val="0"/>
          <w:sz w:val="24"/>
          <w:szCs w:val="24"/>
        </w:rPr>
        <w:t>因申请人的其他主观原因：</w:t>
      </w:r>
      <w:r w:rsidRPr="005F04D8">
        <w:rPr>
          <w:rFonts w:ascii="Times New Roman" w:eastAsia="宋体" w:hAnsi="Times New Roman" w:cs="Times New Roman"/>
          <w:color w:val="333333"/>
          <w:kern w:val="0"/>
          <w:sz w:val="24"/>
          <w:szCs w:val="24"/>
          <w:u w:val="single"/>
        </w:rPr>
        <w:t>                                </w:t>
      </w:r>
      <w:r w:rsidRPr="005F04D8">
        <w:rPr>
          <w:rFonts w:ascii="仿宋_GB2312" w:eastAsia="仿宋_GB2312" w:hAnsi="Times New Roman" w:cs="Times New Roman"/>
          <w:color w:val="333333"/>
          <w:kern w:val="0"/>
          <w:sz w:val="24"/>
          <w:szCs w:val="24"/>
        </w:rPr>
        <w:t>。</w:t>
      </w:r>
    </w:p>
    <w:p w14:paraId="23BC1F82" w14:textId="77777777" w:rsidR="000A0B00" w:rsidRPr="005F04D8" w:rsidRDefault="000A0B00" w:rsidP="000A0B00">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楷体_GB2312" w:eastAsia="楷体_GB2312" w:hAnsi="Times New Roman" w:cs="Times New Roman"/>
          <w:color w:val="333333"/>
          <w:kern w:val="0"/>
          <w:sz w:val="24"/>
          <w:szCs w:val="24"/>
        </w:rPr>
        <w:t>（三）因下列原因导致现场核查无法正常开展，中止现场核查：</w:t>
      </w:r>
    </w:p>
    <w:p w14:paraId="03118710" w14:textId="77777777" w:rsidR="000A0B00" w:rsidRPr="005F04D8" w:rsidRDefault="000A0B00" w:rsidP="000A0B00">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仿宋" w:eastAsia="仿宋" w:hAnsi="仿宋" w:cs="宋体" w:hint="eastAsia"/>
          <w:color w:val="333333"/>
          <w:kern w:val="0"/>
          <w:sz w:val="24"/>
          <w:szCs w:val="24"/>
        </w:rPr>
        <w:t>□</w:t>
      </w:r>
      <w:r w:rsidRPr="005F04D8">
        <w:rPr>
          <w:rFonts w:ascii="仿宋_GB2312" w:eastAsia="仿宋_GB2312" w:hAnsi="Times New Roman" w:cs="Times New Roman"/>
          <w:color w:val="333333"/>
          <w:kern w:val="0"/>
          <w:sz w:val="24"/>
          <w:szCs w:val="24"/>
        </w:rPr>
        <w:t>因不可抗力或其他客观原因：</w:t>
      </w:r>
      <w:r w:rsidRPr="005F04D8">
        <w:rPr>
          <w:rFonts w:ascii="Times New Roman" w:eastAsia="宋体" w:hAnsi="Times New Roman" w:cs="Times New Roman"/>
          <w:color w:val="333333"/>
          <w:kern w:val="0"/>
          <w:sz w:val="24"/>
          <w:szCs w:val="24"/>
          <w:u w:val="single"/>
        </w:rPr>
        <w:t>                              </w:t>
      </w:r>
      <w:r w:rsidRPr="005F04D8">
        <w:rPr>
          <w:rFonts w:ascii="仿宋_GB2312" w:eastAsia="仿宋_GB2312" w:hAnsi="Times New Roman" w:cs="Times New Roman"/>
          <w:color w:val="333333"/>
          <w:kern w:val="0"/>
          <w:sz w:val="24"/>
          <w:szCs w:val="24"/>
        </w:rPr>
        <w:t>；</w:t>
      </w:r>
    </w:p>
    <w:p w14:paraId="52771334" w14:textId="77777777" w:rsidR="000A0B00" w:rsidRPr="005F04D8" w:rsidRDefault="000A0B00" w:rsidP="000A0B00">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仿宋" w:eastAsia="仿宋" w:hAnsi="仿宋" w:cs="宋体" w:hint="eastAsia"/>
          <w:color w:val="333333"/>
          <w:kern w:val="0"/>
          <w:sz w:val="24"/>
          <w:szCs w:val="24"/>
        </w:rPr>
        <w:t>□</w:t>
      </w:r>
      <w:r w:rsidRPr="005F04D8">
        <w:rPr>
          <w:rFonts w:ascii="仿宋_GB2312" w:eastAsia="仿宋_GB2312" w:hAnsi="Times New Roman" w:cs="Times New Roman"/>
          <w:color w:val="333333"/>
          <w:kern w:val="0"/>
          <w:sz w:val="24"/>
          <w:szCs w:val="24"/>
        </w:rPr>
        <w:t>因申请人涉嫌食品安全违法被立案调查或者涉嫌食品安全犯罪被立案侦查。</w:t>
      </w:r>
    </w:p>
    <w:p w14:paraId="3D289A0B" w14:textId="77777777" w:rsidR="000A0B00" w:rsidRPr="005F04D8" w:rsidRDefault="000A0B00" w:rsidP="000A0B00">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24"/>
          <w:szCs w:val="24"/>
        </w:rPr>
        <w:t> </w:t>
      </w:r>
    </w:p>
    <w:p w14:paraId="59AA74E8" w14:textId="77777777" w:rsidR="000A0B00" w:rsidRPr="005F04D8" w:rsidRDefault="000A0B00" w:rsidP="000A0B00">
      <w:pPr>
        <w:widowControl/>
        <w:shd w:val="clear" w:color="auto" w:fill="FFFFFF"/>
        <w:spacing w:line="460" w:lineRule="atLeast"/>
        <w:ind w:firstLine="480"/>
        <w:rPr>
          <w:rFonts w:ascii="宋体" w:eastAsia="宋体" w:hAnsi="宋体" w:cs="宋体" w:hint="eastAsia"/>
          <w:color w:val="333333"/>
          <w:kern w:val="0"/>
          <w:sz w:val="32"/>
          <w:szCs w:val="32"/>
        </w:rPr>
      </w:pPr>
      <w:r w:rsidRPr="005F04D8">
        <w:rPr>
          <w:rFonts w:ascii="仿宋_GB2312" w:eastAsia="仿宋_GB2312" w:hAnsi="Times New Roman" w:cs="Times New Roman"/>
          <w:color w:val="333333"/>
          <w:kern w:val="0"/>
          <w:sz w:val="24"/>
          <w:szCs w:val="24"/>
        </w:rPr>
        <w:t>核查组组长签名：</w:t>
      </w:r>
      <w:r w:rsidRPr="005F04D8">
        <w:rPr>
          <w:rFonts w:ascii="Times New Roman" w:eastAsia="宋体" w:hAnsi="Times New Roman" w:cs="Times New Roman"/>
          <w:color w:val="333333"/>
          <w:kern w:val="0"/>
          <w:sz w:val="24"/>
          <w:szCs w:val="24"/>
        </w:rPr>
        <w:t>                       </w:t>
      </w:r>
      <w:r w:rsidRPr="005F04D8">
        <w:rPr>
          <w:rFonts w:ascii="仿宋_GB2312" w:eastAsia="仿宋_GB2312" w:hAnsi="宋体" w:cs="宋体" w:hint="eastAsia"/>
          <w:color w:val="333333"/>
          <w:kern w:val="0"/>
          <w:sz w:val="24"/>
          <w:szCs w:val="24"/>
        </w:rPr>
        <w:t>  </w:t>
      </w:r>
      <w:r w:rsidRPr="005F04D8">
        <w:rPr>
          <w:rFonts w:ascii="Times New Roman" w:eastAsia="宋体" w:hAnsi="Times New Roman" w:cs="Times New Roman"/>
          <w:color w:val="333333"/>
          <w:kern w:val="0"/>
          <w:sz w:val="24"/>
          <w:szCs w:val="24"/>
        </w:rPr>
        <w:t>  </w:t>
      </w:r>
      <w:r w:rsidRPr="005F04D8">
        <w:rPr>
          <w:rFonts w:ascii="仿宋_GB2312" w:eastAsia="仿宋_GB2312" w:hAnsi="Times New Roman" w:cs="Times New Roman"/>
          <w:color w:val="333333"/>
          <w:kern w:val="0"/>
          <w:sz w:val="24"/>
          <w:szCs w:val="24"/>
        </w:rPr>
        <w:t>申请人意见：</w:t>
      </w:r>
    </w:p>
    <w:p w14:paraId="7B53CB1C" w14:textId="77777777" w:rsidR="000A0B00" w:rsidRPr="005F04D8" w:rsidRDefault="000A0B00" w:rsidP="000A0B00">
      <w:pPr>
        <w:widowControl/>
        <w:shd w:val="clear" w:color="auto" w:fill="FFFFFF"/>
        <w:spacing w:line="460" w:lineRule="atLeast"/>
        <w:ind w:firstLine="1200"/>
        <w:rPr>
          <w:rFonts w:ascii="宋体" w:eastAsia="宋体" w:hAnsi="宋体" w:cs="宋体" w:hint="eastAsia"/>
          <w:color w:val="333333"/>
          <w:kern w:val="0"/>
          <w:sz w:val="32"/>
          <w:szCs w:val="32"/>
        </w:rPr>
      </w:pPr>
      <w:r w:rsidRPr="005F04D8">
        <w:rPr>
          <w:rFonts w:ascii="仿宋_GB2312" w:eastAsia="仿宋_GB2312" w:hAnsi="Times New Roman" w:cs="Times New Roman"/>
          <w:color w:val="333333"/>
          <w:kern w:val="0"/>
          <w:sz w:val="24"/>
          <w:szCs w:val="24"/>
        </w:rPr>
        <w:t>组员签名：</w:t>
      </w:r>
      <w:r w:rsidRPr="005F04D8">
        <w:rPr>
          <w:rFonts w:ascii="Times New Roman" w:eastAsia="宋体" w:hAnsi="Times New Roman" w:cs="Times New Roman"/>
          <w:color w:val="333333"/>
          <w:kern w:val="0"/>
          <w:sz w:val="24"/>
          <w:szCs w:val="24"/>
        </w:rPr>
        <w:t>                         </w:t>
      </w:r>
    </w:p>
    <w:p w14:paraId="58A3E16A" w14:textId="77777777" w:rsidR="000A0B00" w:rsidRPr="005F04D8" w:rsidRDefault="000A0B00" w:rsidP="000A0B00">
      <w:pPr>
        <w:widowControl/>
        <w:shd w:val="clear" w:color="auto" w:fill="FFFFFF"/>
        <w:spacing w:line="460" w:lineRule="atLeast"/>
        <w:ind w:firstLine="960"/>
        <w:rPr>
          <w:rFonts w:ascii="宋体" w:eastAsia="宋体" w:hAnsi="宋体" w:cs="宋体" w:hint="eastAsia"/>
          <w:color w:val="333333"/>
          <w:kern w:val="0"/>
          <w:sz w:val="32"/>
          <w:szCs w:val="32"/>
        </w:rPr>
      </w:pPr>
      <w:r w:rsidRPr="005F04D8">
        <w:rPr>
          <w:rFonts w:ascii="仿宋_GB2312" w:eastAsia="仿宋_GB2312" w:hAnsi="Times New Roman" w:cs="Times New Roman"/>
          <w:color w:val="333333"/>
          <w:kern w:val="0"/>
          <w:sz w:val="24"/>
          <w:szCs w:val="24"/>
        </w:rPr>
        <w:t>观察员签名：</w:t>
      </w:r>
      <w:r w:rsidRPr="005F04D8">
        <w:rPr>
          <w:rFonts w:ascii="Times New Roman" w:eastAsia="宋体" w:hAnsi="Times New Roman" w:cs="Times New Roman"/>
          <w:color w:val="333333"/>
          <w:kern w:val="0"/>
          <w:sz w:val="24"/>
          <w:szCs w:val="24"/>
        </w:rPr>
        <w:t>                           </w:t>
      </w:r>
      <w:r w:rsidRPr="005F04D8">
        <w:rPr>
          <w:rFonts w:ascii="仿宋_GB2312" w:eastAsia="仿宋_GB2312" w:hAnsi="Times New Roman" w:cs="Times New Roman"/>
          <w:color w:val="333333"/>
          <w:kern w:val="0"/>
          <w:sz w:val="24"/>
          <w:szCs w:val="24"/>
        </w:rPr>
        <w:t>申请人签名（盖章）：</w:t>
      </w:r>
    </w:p>
    <w:p w14:paraId="220B7D3F" w14:textId="77777777" w:rsidR="000A0B00" w:rsidRPr="005F04D8" w:rsidRDefault="000A0B00" w:rsidP="000A0B00">
      <w:pPr>
        <w:widowControl/>
        <w:shd w:val="clear" w:color="auto" w:fill="FFFFFF"/>
        <w:spacing w:line="460" w:lineRule="atLeast"/>
        <w:ind w:right="-649" w:firstLine="480"/>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24"/>
          <w:szCs w:val="24"/>
        </w:rPr>
        <w:t>      </w:t>
      </w:r>
      <w:r w:rsidRPr="005F04D8">
        <w:rPr>
          <w:rFonts w:ascii="仿宋_GB2312" w:eastAsia="仿宋_GB2312" w:hAnsi="宋体" w:cs="宋体" w:hint="eastAsia"/>
          <w:color w:val="333333"/>
          <w:kern w:val="0"/>
          <w:sz w:val="24"/>
          <w:szCs w:val="24"/>
        </w:rPr>
        <w:t>     </w:t>
      </w:r>
      <w:r w:rsidRPr="005F04D8">
        <w:rPr>
          <w:rFonts w:ascii="Times New Roman" w:eastAsia="宋体" w:hAnsi="Times New Roman" w:cs="Times New Roman"/>
          <w:color w:val="333333"/>
          <w:kern w:val="0"/>
          <w:sz w:val="24"/>
          <w:szCs w:val="24"/>
        </w:rPr>
        <w:t> </w:t>
      </w:r>
      <w:r w:rsidRPr="005F04D8">
        <w:rPr>
          <w:rFonts w:ascii="仿宋_GB2312" w:eastAsia="仿宋_GB2312" w:hAnsi="Times New Roman" w:cs="Times New Roman"/>
          <w:color w:val="333333"/>
          <w:kern w:val="0"/>
          <w:sz w:val="24"/>
          <w:szCs w:val="24"/>
        </w:rPr>
        <w:t>年</w:t>
      </w:r>
      <w:r w:rsidRPr="005F04D8">
        <w:rPr>
          <w:rFonts w:ascii="Times New Roman" w:eastAsia="宋体" w:hAnsi="Times New Roman" w:cs="Times New Roman"/>
          <w:color w:val="333333"/>
          <w:kern w:val="0"/>
          <w:sz w:val="24"/>
          <w:szCs w:val="24"/>
        </w:rPr>
        <w:t>    </w:t>
      </w:r>
      <w:r w:rsidRPr="005F04D8">
        <w:rPr>
          <w:rFonts w:ascii="仿宋_GB2312" w:eastAsia="仿宋_GB2312" w:hAnsi="Times New Roman" w:cs="Times New Roman"/>
          <w:color w:val="333333"/>
          <w:kern w:val="0"/>
          <w:sz w:val="24"/>
          <w:szCs w:val="24"/>
        </w:rPr>
        <w:t>月</w:t>
      </w:r>
      <w:r w:rsidRPr="005F04D8">
        <w:rPr>
          <w:rFonts w:ascii="Times New Roman" w:eastAsia="宋体" w:hAnsi="Times New Roman" w:cs="Times New Roman"/>
          <w:color w:val="333333"/>
          <w:kern w:val="0"/>
          <w:sz w:val="24"/>
          <w:szCs w:val="24"/>
        </w:rPr>
        <w:t>    </w:t>
      </w:r>
      <w:r w:rsidRPr="005F04D8">
        <w:rPr>
          <w:rFonts w:ascii="仿宋_GB2312" w:eastAsia="仿宋_GB2312" w:hAnsi="Times New Roman" w:cs="Times New Roman"/>
          <w:color w:val="333333"/>
          <w:kern w:val="0"/>
          <w:sz w:val="24"/>
          <w:szCs w:val="24"/>
        </w:rPr>
        <w:t>日</w:t>
      </w:r>
      <w:r w:rsidRPr="005F04D8">
        <w:rPr>
          <w:rFonts w:ascii="Times New Roman" w:eastAsia="宋体" w:hAnsi="Times New Roman" w:cs="Times New Roman"/>
          <w:color w:val="333333"/>
          <w:kern w:val="0"/>
          <w:sz w:val="24"/>
          <w:szCs w:val="24"/>
        </w:rPr>
        <w:t>                             </w:t>
      </w:r>
      <w:r w:rsidRPr="005F04D8">
        <w:rPr>
          <w:rFonts w:ascii="仿宋_GB2312" w:eastAsia="仿宋_GB2312" w:hAnsi="Times New Roman" w:cs="Times New Roman"/>
          <w:color w:val="333333"/>
          <w:kern w:val="0"/>
          <w:sz w:val="24"/>
          <w:szCs w:val="24"/>
        </w:rPr>
        <w:t>年</w:t>
      </w:r>
      <w:r w:rsidRPr="005F04D8">
        <w:rPr>
          <w:rFonts w:ascii="Times New Roman" w:eastAsia="宋体" w:hAnsi="Times New Roman" w:cs="Times New Roman"/>
          <w:color w:val="333333"/>
          <w:kern w:val="0"/>
          <w:sz w:val="24"/>
          <w:szCs w:val="24"/>
        </w:rPr>
        <w:t>    </w:t>
      </w:r>
      <w:r w:rsidRPr="005F04D8">
        <w:rPr>
          <w:rFonts w:ascii="仿宋_GB2312" w:eastAsia="仿宋_GB2312" w:hAnsi="Times New Roman" w:cs="Times New Roman"/>
          <w:color w:val="333333"/>
          <w:kern w:val="0"/>
          <w:sz w:val="24"/>
          <w:szCs w:val="24"/>
        </w:rPr>
        <w:t>月</w:t>
      </w:r>
      <w:r w:rsidRPr="005F04D8">
        <w:rPr>
          <w:rFonts w:ascii="Times New Roman" w:eastAsia="宋体" w:hAnsi="Times New Roman" w:cs="Times New Roman"/>
          <w:color w:val="333333"/>
          <w:kern w:val="0"/>
          <w:sz w:val="24"/>
          <w:szCs w:val="24"/>
        </w:rPr>
        <w:t>    </w:t>
      </w:r>
      <w:r w:rsidRPr="005F04D8">
        <w:rPr>
          <w:rFonts w:ascii="仿宋_GB2312" w:eastAsia="仿宋_GB2312" w:hAnsi="Times New Roman" w:cs="Times New Roman"/>
          <w:color w:val="333333"/>
          <w:kern w:val="0"/>
          <w:sz w:val="24"/>
          <w:szCs w:val="24"/>
        </w:rPr>
        <w:t>日</w:t>
      </w:r>
    </w:p>
    <w:p w14:paraId="2DD09648" w14:textId="77777777" w:rsidR="000A0B00" w:rsidRPr="005F04D8" w:rsidRDefault="000A0B00" w:rsidP="000A0B00">
      <w:pPr>
        <w:widowControl/>
        <w:shd w:val="clear" w:color="auto" w:fill="FFFFFF"/>
        <w:spacing w:line="440" w:lineRule="atLeast"/>
        <w:ind w:firstLine="480"/>
        <w:rPr>
          <w:rFonts w:ascii="宋体" w:eastAsia="宋体" w:hAnsi="宋体" w:cs="宋体" w:hint="eastAsia"/>
          <w:color w:val="333333"/>
          <w:kern w:val="0"/>
          <w:sz w:val="32"/>
          <w:szCs w:val="32"/>
        </w:rPr>
      </w:pPr>
      <w:r w:rsidRPr="005F04D8">
        <w:rPr>
          <w:rFonts w:ascii="黑体" w:eastAsia="黑体" w:hAnsi="黑体" w:cs="Times New Roman"/>
          <w:color w:val="333333"/>
          <w:kern w:val="0"/>
          <w:sz w:val="24"/>
          <w:szCs w:val="24"/>
        </w:rPr>
        <w:lastRenderedPageBreak/>
        <w:t>二、食品、食品添加剂生产许可现场核查得分及存在的问题</w:t>
      </w:r>
    </w:p>
    <w:p w14:paraId="36220B11" w14:textId="77777777" w:rsidR="000A0B00" w:rsidRPr="005F04D8" w:rsidRDefault="000A0B00" w:rsidP="000A0B00">
      <w:pPr>
        <w:widowControl/>
        <w:shd w:val="clear" w:color="auto" w:fill="FFFFFF"/>
        <w:spacing w:line="440" w:lineRule="atLeast"/>
        <w:ind w:firstLine="480"/>
        <w:rPr>
          <w:rFonts w:ascii="宋体" w:eastAsia="宋体" w:hAnsi="宋体" w:cs="宋体" w:hint="eastAsia"/>
          <w:color w:val="333333"/>
          <w:kern w:val="0"/>
          <w:sz w:val="32"/>
          <w:szCs w:val="32"/>
        </w:rPr>
      </w:pPr>
      <w:r w:rsidRPr="005F04D8">
        <w:rPr>
          <w:rFonts w:ascii="仿宋_GB2312" w:eastAsia="仿宋_GB2312" w:hAnsi="Times New Roman" w:cs="Times New Roman"/>
          <w:color w:val="333333"/>
          <w:kern w:val="0"/>
          <w:sz w:val="24"/>
          <w:szCs w:val="24"/>
        </w:rPr>
        <w:t>食品、食品添加剂类别及类别名称：</w:t>
      </w:r>
      <w:r w:rsidRPr="005F04D8">
        <w:rPr>
          <w:rFonts w:ascii="Times New Roman" w:eastAsia="宋体" w:hAnsi="Times New Roman" w:cs="Times New Roman"/>
          <w:color w:val="333333"/>
          <w:kern w:val="0"/>
          <w:sz w:val="24"/>
          <w:szCs w:val="24"/>
          <w:u w:val="single"/>
        </w:rPr>
        <w:t>                               </w:t>
      </w:r>
    </w:p>
    <w:tbl>
      <w:tblPr>
        <w:tblW w:w="8955" w:type="dxa"/>
        <w:tblInd w:w="127" w:type="dxa"/>
        <w:tblCellMar>
          <w:left w:w="0" w:type="dxa"/>
          <w:right w:w="0" w:type="dxa"/>
        </w:tblCellMar>
        <w:tblLook w:val="04A0" w:firstRow="1" w:lastRow="0" w:firstColumn="1" w:lastColumn="0" w:noHBand="0" w:noVBand="1"/>
      </w:tblPr>
      <w:tblGrid>
        <w:gridCol w:w="2054"/>
        <w:gridCol w:w="1122"/>
        <w:gridCol w:w="2869"/>
        <w:gridCol w:w="2910"/>
      </w:tblGrid>
      <w:tr w:rsidR="000A0B00" w:rsidRPr="005F04D8" w14:paraId="48FE39F8" w14:textId="77777777" w:rsidTr="00FC565E">
        <w:trPr>
          <w:trHeight w:val="449"/>
        </w:trPr>
        <w:tc>
          <w:tcPr>
            <w:tcW w:w="317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0F6CE2" w14:textId="77777777" w:rsidR="000A0B00" w:rsidRPr="005F04D8" w:rsidRDefault="000A0B00" w:rsidP="00FC565E">
            <w:pPr>
              <w:widowControl/>
              <w:spacing w:line="440" w:lineRule="atLeast"/>
              <w:jc w:val="center"/>
              <w:rPr>
                <w:rFonts w:ascii="微软雅黑" w:eastAsia="微软雅黑" w:hAnsi="微软雅黑" w:cs="Times New Roman" w:hint="eastAsia"/>
                <w:kern w:val="0"/>
                <w:sz w:val="32"/>
                <w:szCs w:val="32"/>
              </w:rPr>
            </w:pPr>
            <w:r w:rsidRPr="005F04D8">
              <w:rPr>
                <w:rFonts w:ascii="仿宋_GB2312" w:eastAsia="仿宋_GB2312" w:hAnsi="Times New Roman" w:cs="Times New Roman"/>
                <w:b/>
                <w:bCs/>
                <w:kern w:val="0"/>
                <w:sz w:val="24"/>
                <w:szCs w:val="24"/>
              </w:rPr>
              <w:t>核查范围</w:t>
            </w:r>
          </w:p>
        </w:tc>
        <w:tc>
          <w:tcPr>
            <w:tcW w:w="28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D0EE8D" w14:textId="77777777" w:rsidR="000A0B00" w:rsidRPr="005F04D8" w:rsidRDefault="000A0B00" w:rsidP="00FC565E">
            <w:pPr>
              <w:widowControl/>
              <w:spacing w:line="440" w:lineRule="atLeast"/>
              <w:jc w:val="center"/>
              <w:rPr>
                <w:rFonts w:ascii="微软雅黑" w:eastAsia="微软雅黑" w:hAnsi="微软雅黑" w:cs="Times New Roman" w:hint="eastAsia"/>
                <w:kern w:val="0"/>
                <w:sz w:val="32"/>
                <w:szCs w:val="32"/>
              </w:rPr>
            </w:pPr>
            <w:r w:rsidRPr="005F04D8">
              <w:rPr>
                <w:rFonts w:ascii="仿宋_GB2312" w:eastAsia="仿宋_GB2312" w:hAnsi="Times New Roman" w:cs="Times New Roman"/>
                <w:b/>
                <w:bCs/>
                <w:kern w:val="0"/>
                <w:sz w:val="24"/>
                <w:szCs w:val="24"/>
              </w:rPr>
              <w:t>核查项目分数</w:t>
            </w:r>
          </w:p>
        </w:tc>
        <w:tc>
          <w:tcPr>
            <w:tcW w:w="29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5C3F89" w14:textId="77777777" w:rsidR="000A0B00" w:rsidRPr="005F04D8" w:rsidRDefault="000A0B00" w:rsidP="00FC565E">
            <w:pPr>
              <w:widowControl/>
              <w:spacing w:line="440" w:lineRule="atLeast"/>
              <w:jc w:val="center"/>
              <w:rPr>
                <w:rFonts w:ascii="微软雅黑" w:eastAsia="微软雅黑" w:hAnsi="微软雅黑" w:cs="Times New Roman" w:hint="eastAsia"/>
                <w:kern w:val="0"/>
                <w:sz w:val="32"/>
                <w:szCs w:val="32"/>
              </w:rPr>
            </w:pPr>
            <w:r w:rsidRPr="005F04D8">
              <w:rPr>
                <w:rFonts w:ascii="仿宋_GB2312" w:eastAsia="仿宋_GB2312" w:hAnsi="Times New Roman" w:cs="Times New Roman"/>
                <w:b/>
                <w:bCs/>
                <w:kern w:val="0"/>
                <w:sz w:val="24"/>
                <w:szCs w:val="24"/>
              </w:rPr>
              <w:t>实际得分</w:t>
            </w:r>
          </w:p>
        </w:tc>
      </w:tr>
      <w:tr w:rsidR="000A0B00" w:rsidRPr="005F04D8" w14:paraId="59CD9FCF" w14:textId="77777777" w:rsidTr="00FC565E">
        <w:trPr>
          <w:trHeight w:val="449"/>
        </w:trPr>
        <w:tc>
          <w:tcPr>
            <w:tcW w:w="31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2B8B5" w14:textId="77777777" w:rsidR="000A0B00" w:rsidRPr="005F04D8" w:rsidRDefault="000A0B00" w:rsidP="00FC565E">
            <w:pPr>
              <w:widowControl/>
              <w:spacing w:line="440" w:lineRule="atLeast"/>
              <w:jc w:val="lef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生产场所</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14:paraId="6F74DAE2" w14:textId="77777777" w:rsidR="000A0B00" w:rsidRPr="005F04D8" w:rsidRDefault="000A0B00" w:rsidP="00FC565E">
            <w:pPr>
              <w:widowControl/>
              <w:spacing w:line="440" w:lineRule="atLeast"/>
              <w:ind w:left="792"/>
              <w:jc w:val="righ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（分）</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14:paraId="70FDF5DA" w14:textId="77777777" w:rsidR="000A0B00" w:rsidRPr="005F04D8" w:rsidRDefault="000A0B00" w:rsidP="00FC565E">
            <w:pPr>
              <w:widowControl/>
              <w:spacing w:line="440" w:lineRule="atLeast"/>
              <w:jc w:val="righ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（分）</w:t>
            </w:r>
          </w:p>
        </w:tc>
      </w:tr>
      <w:tr w:rsidR="000A0B00" w:rsidRPr="005F04D8" w14:paraId="2B1A1242" w14:textId="77777777" w:rsidTr="00FC565E">
        <w:trPr>
          <w:trHeight w:val="449"/>
        </w:trPr>
        <w:tc>
          <w:tcPr>
            <w:tcW w:w="31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8AC87" w14:textId="77777777" w:rsidR="000A0B00" w:rsidRPr="005F04D8" w:rsidRDefault="000A0B00" w:rsidP="00FC565E">
            <w:pPr>
              <w:widowControl/>
              <w:spacing w:line="440" w:lineRule="atLeast"/>
              <w:jc w:val="lef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设备设施</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14:paraId="707F9932" w14:textId="77777777" w:rsidR="000A0B00" w:rsidRPr="005F04D8" w:rsidRDefault="000A0B00" w:rsidP="00FC565E">
            <w:pPr>
              <w:widowControl/>
              <w:spacing w:line="440" w:lineRule="atLeast"/>
              <w:ind w:left="792"/>
              <w:jc w:val="righ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（分）</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14:paraId="6A25116A" w14:textId="77777777" w:rsidR="000A0B00" w:rsidRPr="005F04D8" w:rsidRDefault="000A0B00" w:rsidP="00FC565E">
            <w:pPr>
              <w:widowControl/>
              <w:spacing w:line="440" w:lineRule="atLeast"/>
              <w:jc w:val="righ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（分）</w:t>
            </w:r>
          </w:p>
        </w:tc>
      </w:tr>
      <w:tr w:rsidR="000A0B00" w:rsidRPr="005F04D8" w14:paraId="1009F6D5" w14:textId="77777777" w:rsidTr="00FC565E">
        <w:trPr>
          <w:trHeight w:val="449"/>
        </w:trPr>
        <w:tc>
          <w:tcPr>
            <w:tcW w:w="31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B4665" w14:textId="77777777" w:rsidR="000A0B00" w:rsidRPr="005F04D8" w:rsidRDefault="000A0B00" w:rsidP="00FC565E">
            <w:pPr>
              <w:widowControl/>
              <w:spacing w:line="440" w:lineRule="atLeast"/>
              <w:jc w:val="lef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设备布局和工艺流程</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14:paraId="5708510E" w14:textId="77777777" w:rsidR="000A0B00" w:rsidRPr="005F04D8" w:rsidRDefault="000A0B00" w:rsidP="00FC565E">
            <w:pPr>
              <w:widowControl/>
              <w:spacing w:line="440" w:lineRule="atLeast"/>
              <w:ind w:left="792"/>
              <w:jc w:val="righ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（分）</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14:paraId="751A610C" w14:textId="77777777" w:rsidR="000A0B00" w:rsidRPr="005F04D8" w:rsidRDefault="000A0B00" w:rsidP="00FC565E">
            <w:pPr>
              <w:widowControl/>
              <w:spacing w:line="440" w:lineRule="atLeast"/>
              <w:jc w:val="righ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（分）</w:t>
            </w:r>
          </w:p>
        </w:tc>
      </w:tr>
      <w:tr w:rsidR="000A0B00" w:rsidRPr="005F04D8" w14:paraId="46990B37" w14:textId="77777777" w:rsidTr="00FC565E">
        <w:trPr>
          <w:trHeight w:val="449"/>
        </w:trPr>
        <w:tc>
          <w:tcPr>
            <w:tcW w:w="31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F0B63" w14:textId="77777777" w:rsidR="000A0B00" w:rsidRPr="005F04D8" w:rsidRDefault="000A0B00" w:rsidP="00FC565E">
            <w:pPr>
              <w:widowControl/>
              <w:spacing w:line="440" w:lineRule="atLeast"/>
              <w:jc w:val="lef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人员管理</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14:paraId="1874D625" w14:textId="77777777" w:rsidR="000A0B00" w:rsidRPr="005F04D8" w:rsidRDefault="000A0B00" w:rsidP="00FC565E">
            <w:pPr>
              <w:widowControl/>
              <w:spacing w:line="440" w:lineRule="atLeast"/>
              <w:ind w:left="792"/>
              <w:jc w:val="righ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（分）</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14:paraId="5548029C" w14:textId="77777777" w:rsidR="000A0B00" w:rsidRPr="005F04D8" w:rsidRDefault="000A0B00" w:rsidP="00FC565E">
            <w:pPr>
              <w:widowControl/>
              <w:spacing w:line="440" w:lineRule="atLeast"/>
              <w:jc w:val="righ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（分）</w:t>
            </w:r>
          </w:p>
        </w:tc>
      </w:tr>
      <w:tr w:rsidR="000A0B00" w:rsidRPr="005F04D8" w14:paraId="3FD38B74" w14:textId="77777777" w:rsidTr="00FC565E">
        <w:trPr>
          <w:trHeight w:val="449"/>
        </w:trPr>
        <w:tc>
          <w:tcPr>
            <w:tcW w:w="31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01013"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管理制度</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14:paraId="3285939A" w14:textId="77777777" w:rsidR="000A0B00" w:rsidRPr="005F04D8" w:rsidRDefault="000A0B00" w:rsidP="00FC565E">
            <w:pPr>
              <w:widowControl/>
              <w:spacing w:line="440" w:lineRule="atLeast"/>
              <w:ind w:left="792"/>
              <w:jc w:val="righ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（分）</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14:paraId="497C4799" w14:textId="77777777" w:rsidR="000A0B00" w:rsidRPr="005F04D8" w:rsidRDefault="000A0B00" w:rsidP="00FC565E">
            <w:pPr>
              <w:widowControl/>
              <w:spacing w:line="440" w:lineRule="atLeast"/>
              <w:jc w:val="righ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（分）</w:t>
            </w:r>
          </w:p>
        </w:tc>
      </w:tr>
      <w:tr w:rsidR="000A0B00" w:rsidRPr="005F04D8" w14:paraId="170A0FA1" w14:textId="77777777" w:rsidTr="00FC565E">
        <w:trPr>
          <w:trHeight w:val="449"/>
        </w:trPr>
        <w:tc>
          <w:tcPr>
            <w:tcW w:w="31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9B6EF" w14:textId="77777777" w:rsidR="000A0B00" w:rsidRPr="005F04D8" w:rsidRDefault="000A0B00" w:rsidP="00FC565E">
            <w:pPr>
              <w:widowControl/>
              <w:spacing w:line="440" w:lineRule="atLeast"/>
              <w:jc w:val="lef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试制</w:t>
            </w:r>
            <w:r w:rsidRPr="005F04D8">
              <w:rPr>
                <w:rFonts w:ascii="仿宋_GB2312" w:eastAsia="仿宋_GB2312" w:hAnsi="微软雅黑" w:cs="Times New Roman" w:hint="eastAsia"/>
                <w:kern w:val="0"/>
                <w:sz w:val="24"/>
                <w:szCs w:val="24"/>
              </w:rPr>
              <w:t>食</w:t>
            </w:r>
            <w:r w:rsidRPr="005F04D8">
              <w:rPr>
                <w:rFonts w:ascii="仿宋_GB2312" w:eastAsia="仿宋_GB2312" w:hAnsi="Times New Roman" w:cs="Times New Roman"/>
                <w:kern w:val="0"/>
                <w:sz w:val="24"/>
                <w:szCs w:val="24"/>
              </w:rPr>
              <w:t>品检验合格报告</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14:paraId="710BC7D6" w14:textId="77777777" w:rsidR="000A0B00" w:rsidRPr="005F04D8" w:rsidRDefault="000A0B00" w:rsidP="00FC565E">
            <w:pPr>
              <w:widowControl/>
              <w:spacing w:line="440" w:lineRule="atLeast"/>
              <w:ind w:left="792"/>
              <w:jc w:val="righ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（分）</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14:paraId="6BFE54DA" w14:textId="77777777" w:rsidR="000A0B00" w:rsidRPr="005F04D8" w:rsidRDefault="000A0B00" w:rsidP="00FC565E">
            <w:pPr>
              <w:widowControl/>
              <w:spacing w:line="440" w:lineRule="atLeast"/>
              <w:jc w:val="righ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（分）</w:t>
            </w:r>
          </w:p>
        </w:tc>
      </w:tr>
      <w:tr w:rsidR="000A0B00" w:rsidRPr="005F04D8" w14:paraId="41646676" w14:textId="77777777" w:rsidTr="00FC565E">
        <w:trPr>
          <w:trHeight w:val="449"/>
        </w:trPr>
        <w:tc>
          <w:tcPr>
            <w:tcW w:w="31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664A2" w14:textId="77777777" w:rsidR="000A0B00" w:rsidRPr="005F04D8" w:rsidRDefault="000A0B00" w:rsidP="00FC565E">
            <w:pPr>
              <w:widowControl/>
              <w:spacing w:line="440" w:lineRule="atLeast"/>
              <w:jc w:val="lef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总分：</w:t>
            </w:r>
          </w:p>
        </w:tc>
        <w:tc>
          <w:tcPr>
            <w:tcW w:w="2869" w:type="dxa"/>
            <w:tcBorders>
              <w:top w:val="nil"/>
              <w:left w:val="nil"/>
              <w:bottom w:val="single" w:sz="8" w:space="0" w:color="auto"/>
              <w:right w:val="single" w:sz="8" w:space="0" w:color="auto"/>
            </w:tcBorders>
            <w:tcMar>
              <w:top w:w="0" w:type="dxa"/>
              <w:left w:w="108" w:type="dxa"/>
              <w:bottom w:w="0" w:type="dxa"/>
              <w:right w:w="108" w:type="dxa"/>
            </w:tcMar>
            <w:hideMark/>
          </w:tcPr>
          <w:p w14:paraId="284F9031" w14:textId="77777777" w:rsidR="000A0B00" w:rsidRPr="005F04D8" w:rsidRDefault="000A0B00" w:rsidP="00FC565E">
            <w:pPr>
              <w:widowControl/>
              <w:spacing w:line="440" w:lineRule="atLeast"/>
              <w:ind w:left="792"/>
              <w:jc w:val="righ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（分）</w:t>
            </w:r>
          </w:p>
        </w:tc>
        <w:tc>
          <w:tcPr>
            <w:tcW w:w="2910" w:type="dxa"/>
            <w:tcBorders>
              <w:top w:val="nil"/>
              <w:left w:val="nil"/>
              <w:bottom w:val="single" w:sz="8" w:space="0" w:color="auto"/>
              <w:right w:val="single" w:sz="8" w:space="0" w:color="auto"/>
            </w:tcBorders>
            <w:tcMar>
              <w:top w:w="0" w:type="dxa"/>
              <w:left w:w="108" w:type="dxa"/>
              <w:bottom w:w="0" w:type="dxa"/>
              <w:right w:w="108" w:type="dxa"/>
            </w:tcMar>
            <w:hideMark/>
          </w:tcPr>
          <w:p w14:paraId="0F5B6CAA" w14:textId="77777777" w:rsidR="000A0B00" w:rsidRPr="005F04D8" w:rsidRDefault="000A0B00" w:rsidP="00FC565E">
            <w:pPr>
              <w:widowControl/>
              <w:spacing w:line="440" w:lineRule="atLeast"/>
              <w:jc w:val="right"/>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（分）</w:t>
            </w:r>
          </w:p>
        </w:tc>
      </w:tr>
      <w:tr w:rsidR="000A0B00" w:rsidRPr="005F04D8" w14:paraId="0EF32B08" w14:textId="77777777" w:rsidTr="00FC565E">
        <w:trPr>
          <w:trHeight w:val="449"/>
        </w:trPr>
        <w:tc>
          <w:tcPr>
            <w:tcW w:w="895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B9941" w14:textId="77777777" w:rsidR="000A0B00" w:rsidRPr="005F04D8" w:rsidRDefault="000A0B00" w:rsidP="00FC565E">
            <w:pPr>
              <w:widowControl/>
              <w:spacing w:line="440" w:lineRule="atLeast"/>
              <w:jc w:val="center"/>
              <w:rPr>
                <w:rFonts w:ascii="微软雅黑" w:eastAsia="微软雅黑" w:hAnsi="微软雅黑" w:cs="Times New Roman" w:hint="eastAsia"/>
                <w:kern w:val="0"/>
                <w:sz w:val="32"/>
                <w:szCs w:val="32"/>
              </w:rPr>
            </w:pPr>
            <w:r w:rsidRPr="005F04D8">
              <w:rPr>
                <w:rFonts w:ascii="仿宋_GB2312" w:eastAsia="仿宋_GB2312" w:hAnsi="Times New Roman" w:cs="Times New Roman"/>
                <w:kern w:val="0"/>
                <w:sz w:val="24"/>
                <w:szCs w:val="24"/>
              </w:rPr>
              <w:t>核查得分率：</w:t>
            </w:r>
            <w:r w:rsidRPr="005F04D8">
              <w:rPr>
                <w:rFonts w:ascii="Times New Roman" w:eastAsia="微软雅黑" w:hAnsi="Times New Roman" w:cs="Times New Roman"/>
                <w:kern w:val="0"/>
                <w:sz w:val="24"/>
                <w:szCs w:val="24"/>
                <w:u w:val="single"/>
              </w:rPr>
              <w:t>     </w:t>
            </w:r>
            <w:r w:rsidRPr="005F04D8">
              <w:rPr>
                <w:rFonts w:ascii="Times New Roman" w:eastAsia="微软雅黑" w:hAnsi="Times New Roman" w:cs="Times New Roman"/>
                <w:kern w:val="0"/>
                <w:sz w:val="24"/>
                <w:szCs w:val="24"/>
              </w:rPr>
              <w:t>%</w:t>
            </w:r>
            <w:r w:rsidRPr="005F04D8">
              <w:rPr>
                <w:rFonts w:ascii="仿宋_GB2312" w:eastAsia="仿宋_GB2312" w:hAnsi="Times New Roman" w:cs="Times New Roman"/>
                <w:kern w:val="0"/>
                <w:sz w:val="24"/>
                <w:szCs w:val="24"/>
              </w:rPr>
              <w:t>；单项得分为</w:t>
            </w:r>
            <w:r w:rsidRPr="005F04D8">
              <w:rPr>
                <w:rFonts w:ascii="Times New Roman" w:eastAsia="微软雅黑" w:hAnsi="Times New Roman" w:cs="Times New Roman"/>
                <w:kern w:val="0"/>
                <w:sz w:val="24"/>
                <w:szCs w:val="24"/>
              </w:rPr>
              <w:t>0</w:t>
            </w:r>
            <w:r w:rsidRPr="005F04D8">
              <w:rPr>
                <w:rFonts w:ascii="仿宋_GB2312" w:eastAsia="仿宋_GB2312" w:hAnsi="Times New Roman" w:cs="Times New Roman"/>
                <w:kern w:val="0"/>
                <w:sz w:val="24"/>
                <w:szCs w:val="24"/>
              </w:rPr>
              <w:t>分的共</w:t>
            </w:r>
            <w:r w:rsidRPr="005F04D8">
              <w:rPr>
                <w:rFonts w:ascii="Times New Roman" w:eastAsia="微软雅黑" w:hAnsi="Times New Roman" w:cs="Times New Roman"/>
                <w:kern w:val="0"/>
                <w:sz w:val="24"/>
                <w:szCs w:val="24"/>
                <w:u w:val="single"/>
              </w:rPr>
              <w:t>   </w:t>
            </w:r>
            <w:r w:rsidRPr="005F04D8">
              <w:rPr>
                <w:rFonts w:ascii="仿宋_GB2312" w:eastAsia="仿宋_GB2312" w:hAnsi="Times New Roman" w:cs="Times New Roman"/>
                <w:kern w:val="0"/>
                <w:sz w:val="24"/>
                <w:szCs w:val="24"/>
              </w:rPr>
              <w:t>项</w:t>
            </w:r>
          </w:p>
        </w:tc>
      </w:tr>
      <w:tr w:rsidR="000A0B00" w:rsidRPr="005F04D8" w14:paraId="59E63C07" w14:textId="77777777" w:rsidTr="00FC565E">
        <w:trPr>
          <w:trHeight w:val="449"/>
        </w:trPr>
        <w:tc>
          <w:tcPr>
            <w:tcW w:w="895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69246" w14:textId="77777777" w:rsidR="000A0B00" w:rsidRPr="005F04D8" w:rsidRDefault="000A0B00" w:rsidP="00FC565E">
            <w:pPr>
              <w:widowControl/>
              <w:spacing w:line="440" w:lineRule="atLeast"/>
              <w:jc w:val="center"/>
              <w:rPr>
                <w:rFonts w:ascii="微软雅黑" w:eastAsia="微软雅黑" w:hAnsi="微软雅黑" w:cs="Times New Roman" w:hint="eastAsia"/>
                <w:kern w:val="0"/>
                <w:sz w:val="32"/>
                <w:szCs w:val="32"/>
              </w:rPr>
            </w:pPr>
            <w:r w:rsidRPr="005F04D8">
              <w:rPr>
                <w:rFonts w:ascii="仿宋_GB2312" w:eastAsia="仿宋_GB2312" w:hAnsi="Times New Roman" w:cs="Times New Roman"/>
                <w:b/>
                <w:bCs/>
                <w:kern w:val="0"/>
                <w:sz w:val="24"/>
                <w:szCs w:val="24"/>
              </w:rPr>
              <w:t>现场核查发现的问题</w:t>
            </w:r>
          </w:p>
        </w:tc>
      </w:tr>
      <w:tr w:rsidR="000A0B00" w:rsidRPr="005F04D8" w14:paraId="1462552D" w14:textId="77777777" w:rsidTr="00FC565E">
        <w:trPr>
          <w:trHeight w:val="449"/>
        </w:trPr>
        <w:tc>
          <w:tcPr>
            <w:tcW w:w="2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9C603" w14:textId="77777777" w:rsidR="000A0B00" w:rsidRPr="005F04D8" w:rsidRDefault="000A0B00" w:rsidP="00FC565E">
            <w:pPr>
              <w:widowControl/>
              <w:spacing w:line="440" w:lineRule="atLeast"/>
              <w:jc w:val="center"/>
              <w:rPr>
                <w:rFonts w:ascii="微软雅黑" w:eastAsia="微软雅黑" w:hAnsi="微软雅黑" w:cs="Times New Roman" w:hint="eastAsia"/>
                <w:kern w:val="0"/>
                <w:sz w:val="32"/>
                <w:szCs w:val="32"/>
              </w:rPr>
            </w:pPr>
            <w:r w:rsidRPr="005F04D8">
              <w:rPr>
                <w:rFonts w:ascii="仿宋_GB2312" w:eastAsia="仿宋_GB2312" w:hAnsi="Times New Roman" w:cs="Times New Roman"/>
                <w:b/>
                <w:bCs/>
                <w:kern w:val="0"/>
                <w:sz w:val="24"/>
                <w:szCs w:val="24"/>
              </w:rPr>
              <w:t>核查项目序号</w:t>
            </w:r>
          </w:p>
        </w:tc>
        <w:tc>
          <w:tcPr>
            <w:tcW w:w="690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4E4964" w14:textId="77777777" w:rsidR="000A0B00" w:rsidRPr="005F04D8" w:rsidRDefault="000A0B00" w:rsidP="00FC565E">
            <w:pPr>
              <w:widowControl/>
              <w:spacing w:line="440" w:lineRule="atLeast"/>
              <w:jc w:val="center"/>
              <w:rPr>
                <w:rFonts w:ascii="微软雅黑" w:eastAsia="微软雅黑" w:hAnsi="微软雅黑" w:cs="Times New Roman" w:hint="eastAsia"/>
                <w:kern w:val="0"/>
                <w:sz w:val="32"/>
                <w:szCs w:val="32"/>
              </w:rPr>
            </w:pPr>
            <w:r w:rsidRPr="005F04D8">
              <w:rPr>
                <w:rFonts w:ascii="仿宋_GB2312" w:eastAsia="仿宋_GB2312" w:hAnsi="Times New Roman" w:cs="Times New Roman"/>
                <w:b/>
                <w:bCs/>
                <w:kern w:val="0"/>
                <w:sz w:val="24"/>
                <w:szCs w:val="24"/>
              </w:rPr>
              <w:t>问题描述</w:t>
            </w:r>
          </w:p>
        </w:tc>
      </w:tr>
      <w:tr w:rsidR="000A0B00" w:rsidRPr="005F04D8" w14:paraId="33EA8B38" w14:textId="77777777" w:rsidTr="00FC565E">
        <w:trPr>
          <w:trHeight w:val="2023"/>
        </w:trPr>
        <w:tc>
          <w:tcPr>
            <w:tcW w:w="2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A5CA4"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b/>
                <w:bCs/>
                <w:kern w:val="0"/>
                <w:sz w:val="24"/>
                <w:szCs w:val="24"/>
              </w:rPr>
              <w:t> </w:t>
            </w:r>
          </w:p>
        </w:tc>
        <w:tc>
          <w:tcPr>
            <w:tcW w:w="6901"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A70C962" w14:textId="77777777" w:rsidR="000A0B00" w:rsidRPr="005F04D8" w:rsidRDefault="000A0B00" w:rsidP="00FC565E">
            <w:pPr>
              <w:widowControl/>
              <w:spacing w:line="440" w:lineRule="atLeast"/>
              <w:rPr>
                <w:rFonts w:ascii="微软雅黑" w:eastAsia="微软雅黑" w:hAnsi="微软雅黑" w:cs="Times New Roman" w:hint="eastAsia"/>
                <w:kern w:val="0"/>
                <w:sz w:val="32"/>
                <w:szCs w:val="32"/>
              </w:rPr>
            </w:pPr>
            <w:r w:rsidRPr="005F04D8">
              <w:rPr>
                <w:rFonts w:ascii="Times New Roman" w:eastAsia="微软雅黑" w:hAnsi="Times New Roman" w:cs="Times New Roman"/>
                <w:b/>
                <w:bCs/>
                <w:kern w:val="0"/>
                <w:sz w:val="24"/>
                <w:szCs w:val="24"/>
              </w:rPr>
              <w:t> </w:t>
            </w:r>
          </w:p>
        </w:tc>
      </w:tr>
    </w:tbl>
    <w:p w14:paraId="47EBBC49" w14:textId="77777777" w:rsidR="000A0B00" w:rsidRPr="005F04D8" w:rsidRDefault="000A0B00" w:rsidP="000A0B00">
      <w:pPr>
        <w:widowControl/>
        <w:shd w:val="clear" w:color="auto" w:fill="FFFFFF"/>
        <w:spacing w:line="440" w:lineRule="atLeast"/>
        <w:ind w:firstLine="480"/>
        <w:rPr>
          <w:rFonts w:ascii="宋体" w:eastAsia="宋体" w:hAnsi="宋体" w:cs="宋体" w:hint="eastAsia"/>
          <w:color w:val="333333"/>
          <w:kern w:val="0"/>
          <w:sz w:val="32"/>
          <w:szCs w:val="32"/>
        </w:rPr>
      </w:pPr>
      <w:r w:rsidRPr="005F04D8">
        <w:rPr>
          <w:rFonts w:ascii="仿宋_GB2312" w:eastAsia="仿宋_GB2312" w:hAnsi="Times New Roman" w:cs="Times New Roman"/>
          <w:color w:val="333333"/>
          <w:kern w:val="0"/>
          <w:sz w:val="24"/>
          <w:szCs w:val="24"/>
        </w:rPr>
        <w:t>核查组组长签名：</w:t>
      </w:r>
      <w:r w:rsidRPr="005F04D8">
        <w:rPr>
          <w:rFonts w:ascii="Times New Roman" w:eastAsia="宋体" w:hAnsi="Times New Roman" w:cs="Times New Roman"/>
          <w:color w:val="333333"/>
          <w:kern w:val="0"/>
          <w:sz w:val="24"/>
          <w:szCs w:val="24"/>
        </w:rPr>
        <w:t>                   </w:t>
      </w:r>
      <w:r w:rsidRPr="005F04D8">
        <w:rPr>
          <w:rFonts w:ascii="仿宋_GB2312" w:eastAsia="仿宋_GB2312" w:hAnsi="宋体" w:cs="宋体" w:hint="eastAsia"/>
          <w:color w:val="333333"/>
          <w:kern w:val="0"/>
          <w:sz w:val="24"/>
          <w:szCs w:val="24"/>
        </w:rPr>
        <w:t> </w:t>
      </w:r>
      <w:r w:rsidRPr="005F04D8">
        <w:rPr>
          <w:rFonts w:ascii="Times New Roman" w:eastAsia="宋体" w:hAnsi="Times New Roman" w:cs="Times New Roman"/>
          <w:color w:val="333333"/>
          <w:kern w:val="0"/>
          <w:sz w:val="24"/>
          <w:szCs w:val="24"/>
        </w:rPr>
        <w:t>    </w:t>
      </w:r>
      <w:r w:rsidRPr="005F04D8">
        <w:rPr>
          <w:rFonts w:ascii="仿宋_GB2312" w:eastAsia="仿宋_GB2312" w:hAnsi="宋体" w:cs="宋体" w:hint="eastAsia"/>
          <w:color w:val="333333"/>
          <w:kern w:val="0"/>
          <w:sz w:val="24"/>
          <w:szCs w:val="24"/>
        </w:rPr>
        <w:t> </w:t>
      </w:r>
      <w:r w:rsidRPr="005F04D8">
        <w:rPr>
          <w:rFonts w:ascii="Times New Roman" w:eastAsia="宋体" w:hAnsi="Times New Roman" w:cs="Times New Roman"/>
          <w:color w:val="333333"/>
          <w:kern w:val="0"/>
          <w:sz w:val="24"/>
          <w:szCs w:val="24"/>
        </w:rPr>
        <w:t> </w:t>
      </w:r>
      <w:r w:rsidRPr="005F04D8">
        <w:rPr>
          <w:rFonts w:ascii="仿宋_GB2312" w:eastAsia="仿宋_GB2312" w:hAnsi="Times New Roman" w:cs="Times New Roman"/>
          <w:color w:val="333333"/>
          <w:kern w:val="0"/>
          <w:sz w:val="24"/>
          <w:szCs w:val="24"/>
        </w:rPr>
        <w:t>申请人意见：</w:t>
      </w:r>
    </w:p>
    <w:p w14:paraId="39A3074C" w14:textId="77777777" w:rsidR="000A0B00" w:rsidRPr="005F04D8" w:rsidRDefault="000A0B00" w:rsidP="000A0B00">
      <w:pPr>
        <w:widowControl/>
        <w:shd w:val="clear" w:color="auto" w:fill="FFFFFF"/>
        <w:spacing w:line="440" w:lineRule="atLeast"/>
        <w:ind w:firstLine="1200"/>
        <w:rPr>
          <w:rFonts w:ascii="宋体" w:eastAsia="宋体" w:hAnsi="宋体" w:cs="宋体" w:hint="eastAsia"/>
          <w:color w:val="333333"/>
          <w:kern w:val="0"/>
          <w:sz w:val="32"/>
          <w:szCs w:val="32"/>
        </w:rPr>
      </w:pPr>
      <w:r w:rsidRPr="005F04D8">
        <w:rPr>
          <w:rFonts w:ascii="仿宋_GB2312" w:eastAsia="仿宋_GB2312" w:hAnsi="Times New Roman" w:cs="Times New Roman"/>
          <w:color w:val="333333"/>
          <w:kern w:val="0"/>
          <w:sz w:val="24"/>
          <w:szCs w:val="24"/>
        </w:rPr>
        <w:t>组员签名：</w:t>
      </w:r>
    </w:p>
    <w:p w14:paraId="3E5BD317" w14:textId="77777777" w:rsidR="000A0B00" w:rsidRPr="005F04D8" w:rsidRDefault="000A0B00" w:rsidP="000A0B00">
      <w:pPr>
        <w:widowControl/>
        <w:shd w:val="clear" w:color="auto" w:fill="FFFFFF"/>
        <w:spacing w:line="440" w:lineRule="atLeast"/>
        <w:ind w:firstLine="480"/>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24"/>
          <w:szCs w:val="24"/>
        </w:rPr>
        <w:t> </w:t>
      </w:r>
    </w:p>
    <w:p w14:paraId="63BDE315" w14:textId="77777777" w:rsidR="000A0B00" w:rsidRPr="005F04D8" w:rsidRDefault="000A0B00" w:rsidP="000A0B00">
      <w:pPr>
        <w:widowControl/>
        <w:shd w:val="clear" w:color="auto" w:fill="FFFFFF"/>
        <w:spacing w:line="440" w:lineRule="atLeast"/>
        <w:ind w:firstLine="960"/>
        <w:rPr>
          <w:rFonts w:ascii="宋体" w:eastAsia="宋体" w:hAnsi="宋体" w:cs="宋体" w:hint="eastAsia"/>
          <w:color w:val="333333"/>
          <w:kern w:val="0"/>
          <w:sz w:val="32"/>
          <w:szCs w:val="32"/>
        </w:rPr>
      </w:pPr>
      <w:r w:rsidRPr="005F04D8">
        <w:rPr>
          <w:rFonts w:ascii="仿宋_GB2312" w:eastAsia="仿宋_GB2312" w:hAnsi="Times New Roman" w:cs="Times New Roman"/>
          <w:color w:val="333333"/>
          <w:kern w:val="0"/>
          <w:sz w:val="24"/>
          <w:szCs w:val="24"/>
        </w:rPr>
        <w:t>观察员签名：</w:t>
      </w:r>
      <w:r w:rsidRPr="005F04D8">
        <w:rPr>
          <w:rFonts w:ascii="Times New Roman" w:eastAsia="宋体" w:hAnsi="Times New Roman" w:cs="Times New Roman"/>
          <w:color w:val="333333"/>
          <w:kern w:val="0"/>
          <w:sz w:val="24"/>
          <w:szCs w:val="24"/>
        </w:rPr>
        <w:t>                          </w:t>
      </w:r>
      <w:r w:rsidRPr="005F04D8">
        <w:rPr>
          <w:rFonts w:ascii="仿宋_GB2312" w:eastAsia="仿宋_GB2312" w:hAnsi="Times New Roman" w:cs="Times New Roman"/>
          <w:color w:val="333333"/>
          <w:kern w:val="0"/>
          <w:sz w:val="24"/>
          <w:szCs w:val="24"/>
        </w:rPr>
        <w:t>申请人签名（盖章）：</w:t>
      </w:r>
    </w:p>
    <w:p w14:paraId="06BD92A5" w14:textId="77777777" w:rsidR="000A0B00" w:rsidRPr="005F04D8" w:rsidRDefault="000A0B00" w:rsidP="000A0B00">
      <w:pPr>
        <w:widowControl/>
        <w:shd w:val="clear" w:color="auto" w:fill="FFFFFF"/>
        <w:spacing w:line="440" w:lineRule="atLeast"/>
        <w:ind w:right="-649" w:firstLine="480"/>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24"/>
          <w:szCs w:val="24"/>
        </w:rPr>
        <w:t>      </w:t>
      </w:r>
      <w:r w:rsidRPr="005F04D8">
        <w:rPr>
          <w:rFonts w:ascii="仿宋_GB2312" w:eastAsia="仿宋_GB2312" w:hAnsi="Times New Roman" w:cs="Times New Roman"/>
          <w:color w:val="333333"/>
          <w:kern w:val="0"/>
          <w:sz w:val="24"/>
          <w:szCs w:val="24"/>
        </w:rPr>
        <w:t>年</w:t>
      </w:r>
      <w:r w:rsidRPr="005F04D8">
        <w:rPr>
          <w:rFonts w:ascii="Times New Roman" w:eastAsia="宋体" w:hAnsi="Times New Roman" w:cs="Times New Roman"/>
          <w:color w:val="333333"/>
          <w:kern w:val="0"/>
          <w:sz w:val="24"/>
          <w:szCs w:val="24"/>
        </w:rPr>
        <w:t>   </w:t>
      </w:r>
      <w:r w:rsidRPr="005F04D8">
        <w:rPr>
          <w:rFonts w:ascii="仿宋_GB2312" w:eastAsia="仿宋_GB2312" w:hAnsi="Times New Roman" w:cs="Times New Roman"/>
          <w:color w:val="333333"/>
          <w:kern w:val="0"/>
          <w:sz w:val="24"/>
          <w:szCs w:val="24"/>
        </w:rPr>
        <w:t>月</w:t>
      </w:r>
      <w:r w:rsidRPr="005F04D8">
        <w:rPr>
          <w:rFonts w:ascii="Times New Roman" w:eastAsia="宋体" w:hAnsi="Times New Roman" w:cs="Times New Roman"/>
          <w:color w:val="333333"/>
          <w:kern w:val="0"/>
          <w:sz w:val="24"/>
          <w:szCs w:val="24"/>
        </w:rPr>
        <w:t>   </w:t>
      </w:r>
      <w:r w:rsidRPr="005F04D8">
        <w:rPr>
          <w:rFonts w:ascii="仿宋_GB2312" w:eastAsia="仿宋_GB2312" w:hAnsi="Times New Roman" w:cs="Times New Roman"/>
          <w:color w:val="333333"/>
          <w:kern w:val="0"/>
          <w:sz w:val="24"/>
          <w:szCs w:val="24"/>
        </w:rPr>
        <w:t>日</w:t>
      </w:r>
      <w:r w:rsidRPr="005F04D8">
        <w:rPr>
          <w:rFonts w:ascii="Times New Roman" w:eastAsia="宋体" w:hAnsi="Times New Roman" w:cs="Times New Roman"/>
          <w:color w:val="333333"/>
          <w:kern w:val="0"/>
          <w:sz w:val="24"/>
          <w:szCs w:val="24"/>
        </w:rPr>
        <w:t>                                    </w:t>
      </w:r>
      <w:r w:rsidRPr="005F04D8">
        <w:rPr>
          <w:rFonts w:ascii="仿宋_GB2312" w:eastAsia="仿宋_GB2312" w:hAnsi="Times New Roman" w:cs="Times New Roman"/>
          <w:color w:val="333333"/>
          <w:kern w:val="0"/>
          <w:sz w:val="24"/>
          <w:szCs w:val="24"/>
        </w:rPr>
        <w:t>年</w:t>
      </w:r>
      <w:r w:rsidRPr="005F04D8">
        <w:rPr>
          <w:rFonts w:ascii="Times New Roman" w:eastAsia="宋体" w:hAnsi="Times New Roman" w:cs="Times New Roman"/>
          <w:color w:val="333333"/>
          <w:kern w:val="0"/>
          <w:sz w:val="24"/>
          <w:szCs w:val="24"/>
        </w:rPr>
        <w:t>    </w:t>
      </w:r>
      <w:r w:rsidRPr="005F04D8">
        <w:rPr>
          <w:rFonts w:ascii="仿宋_GB2312" w:eastAsia="仿宋_GB2312" w:hAnsi="Times New Roman" w:cs="Times New Roman"/>
          <w:color w:val="333333"/>
          <w:kern w:val="0"/>
          <w:sz w:val="24"/>
          <w:szCs w:val="24"/>
        </w:rPr>
        <w:t>月</w:t>
      </w:r>
      <w:r w:rsidRPr="005F04D8">
        <w:rPr>
          <w:rFonts w:ascii="Times New Roman" w:eastAsia="宋体" w:hAnsi="Times New Roman" w:cs="Times New Roman"/>
          <w:color w:val="333333"/>
          <w:kern w:val="0"/>
          <w:sz w:val="24"/>
          <w:szCs w:val="24"/>
        </w:rPr>
        <w:t>   </w:t>
      </w:r>
      <w:r w:rsidRPr="005F04D8">
        <w:rPr>
          <w:rFonts w:ascii="仿宋_GB2312" w:eastAsia="仿宋_GB2312" w:hAnsi="Times New Roman" w:cs="Times New Roman"/>
          <w:color w:val="333333"/>
          <w:kern w:val="0"/>
          <w:sz w:val="24"/>
          <w:szCs w:val="24"/>
        </w:rPr>
        <w:t>日</w:t>
      </w:r>
    </w:p>
    <w:p w14:paraId="31AF7AA4" w14:textId="77777777" w:rsidR="000A0B00" w:rsidRPr="005F04D8" w:rsidRDefault="000A0B00" w:rsidP="000A0B00">
      <w:pPr>
        <w:widowControl/>
        <w:shd w:val="clear" w:color="auto" w:fill="FFFFFF"/>
        <w:spacing w:line="300" w:lineRule="atLeast"/>
        <w:ind w:firstLine="480"/>
        <w:rPr>
          <w:rFonts w:ascii="宋体" w:eastAsia="宋体" w:hAnsi="宋体" w:cs="宋体" w:hint="eastAsia"/>
          <w:color w:val="333333"/>
          <w:kern w:val="0"/>
          <w:sz w:val="32"/>
          <w:szCs w:val="32"/>
        </w:rPr>
      </w:pPr>
      <w:r w:rsidRPr="005F04D8">
        <w:rPr>
          <w:rFonts w:ascii="Times New Roman" w:eastAsia="宋体" w:hAnsi="Times New Roman" w:cs="Times New Roman"/>
          <w:color w:val="333333"/>
          <w:kern w:val="0"/>
          <w:sz w:val="24"/>
          <w:szCs w:val="24"/>
        </w:rPr>
        <w:t> </w:t>
      </w:r>
    </w:p>
    <w:p w14:paraId="3400AFFC" w14:textId="77777777" w:rsidR="000A0B00" w:rsidRPr="005F04D8" w:rsidRDefault="000A0B00" w:rsidP="000A0B00">
      <w:pPr>
        <w:widowControl/>
        <w:shd w:val="clear" w:color="auto" w:fill="FFFFFF"/>
        <w:spacing w:line="360" w:lineRule="atLeast"/>
        <w:rPr>
          <w:rFonts w:ascii="宋体" w:eastAsia="宋体" w:hAnsi="宋体" w:cs="宋体" w:hint="eastAsia"/>
          <w:color w:val="333333"/>
          <w:kern w:val="0"/>
          <w:sz w:val="32"/>
          <w:szCs w:val="32"/>
        </w:rPr>
      </w:pPr>
      <w:r w:rsidRPr="005F04D8">
        <w:rPr>
          <w:rFonts w:ascii="楷体" w:eastAsia="楷体" w:hAnsi="楷体" w:cs="宋体" w:hint="eastAsia"/>
          <w:color w:val="333333"/>
          <w:kern w:val="0"/>
          <w:szCs w:val="21"/>
        </w:rPr>
        <w:t>注：1. 申请人申请多个类别名称的，应当按照类别名称分别填写核查得分及存在的问题；</w:t>
      </w:r>
    </w:p>
    <w:p w14:paraId="196C1830" w14:textId="77777777" w:rsidR="000A0B00" w:rsidRPr="005F04D8" w:rsidRDefault="000A0B00" w:rsidP="000A0B00">
      <w:pPr>
        <w:widowControl/>
        <w:shd w:val="clear" w:color="auto" w:fill="FFFFFF"/>
        <w:spacing w:line="360" w:lineRule="atLeast"/>
        <w:ind w:left="716" w:hanging="294"/>
        <w:rPr>
          <w:rFonts w:ascii="宋体" w:eastAsia="宋体" w:hAnsi="宋体" w:cs="宋体" w:hint="eastAsia"/>
          <w:color w:val="333333"/>
          <w:kern w:val="0"/>
          <w:sz w:val="32"/>
          <w:szCs w:val="32"/>
        </w:rPr>
      </w:pPr>
      <w:r w:rsidRPr="005F04D8">
        <w:rPr>
          <w:rFonts w:ascii="楷体" w:eastAsia="楷体" w:hAnsi="楷体" w:cs="宋体" w:hint="eastAsia"/>
          <w:color w:val="333333"/>
          <w:kern w:val="0"/>
          <w:szCs w:val="21"/>
        </w:rPr>
        <w:t>2. “现场核查发现的问题”应当详细描述申请人扣分情况；核查结论为“通过”的类别名称，如有整改项目，应当在报告中注明；核查结论为“未通过”的类别名称，应当注明否决项目；对于无法正常开展现场核查的，应当注明具体原因；</w:t>
      </w:r>
    </w:p>
    <w:p w14:paraId="62E8A168" w14:textId="77777777" w:rsidR="000A0B00" w:rsidRPr="005F04D8" w:rsidRDefault="000A0B00" w:rsidP="000A0B00">
      <w:pPr>
        <w:widowControl/>
        <w:shd w:val="clear" w:color="auto" w:fill="FFFFFF"/>
        <w:spacing w:line="360" w:lineRule="atLeast"/>
        <w:ind w:left="716" w:hanging="294"/>
        <w:rPr>
          <w:rFonts w:ascii="宋体" w:eastAsia="宋体" w:hAnsi="宋体" w:cs="宋体" w:hint="eastAsia"/>
          <w:color w:val="333333"/>
          <w:kern w:val="0"/>
          <w:sz w:val="32"/>
          <w:szCs w:val="32"/>
        </w:rPr>
      </w:pPr>
      <w:r w:rsidRPr="005F04D8">
        <w:rPr>
          <w:rFonts w:ascii="楷体" w:eastAsia="楷体" w:hAnsi="楷体" w:cs="宋体" w:hint="eastAsia"/>
          <w:color w:val="333333"/>
          <w:kern w:val="0"/>
          <w:szCs w:val="21"/>
        </w:rPr>
        <w:t>3. 现场核查报告一式两份，申请人、</w:t>
      </w:r>
      <w:proofErr w:type="gramStart"/>
      <w:r w:rsidRPr="005F04D8">
        <w:rPr>
          <w:rFonts w:ascii="楷体" w:eastAsia="楷体" w:hAnsi="楷体" w:cs="宋体" w:hint="eastAsia"/>
          <w:color w:val="333333"/>
          <w:kern w:val="0"/>
          <w:szCs w:val="21"/>
        </w:rPr>
        <w:t>核查组各留存</w:t>
      </w:r>
      <w:proofErr w:type="gramEnd"/>
      <w:r w:rsidRPr="005F04D8">
        <w:rPr>
          <w:rFonts w:ascii="楷体" w:eastAsia="楷体" w:hAnsi="楷体" w:cs="宋体" w:hint="eastAsia"/>
          <w:color w:val="333333"/>
          <w:kern w:val="0"/>
          <w:szCs w:val="21"/>
        </w:rPr>
        <w:t>一份；</w:t>
      </w:r>
    </w:p>
    <w:p w14:paraId="118506EC" w14:textId="77777777" w:rsidR="000A0B00" w:rsidRPr="005F04D8" w:rsidRDefault="000A0B00" w:rsidP="000A0B00">
      <w:pPr>
        <w:widowControl/>
        <w:shd w:val="clear" w:color="auto" w:fill="FFFFFF"/>
        <w:spacing w:line="360" w:lineRule="atLeast"/>
        <w:ind w:left="716" w:hanging="294"/>
        <w:rPr>
          <w:rFonts w:ascii="宋体" w:eastAsia="宋体" w:hAnsi="宋体" w:cs="宋体" w:hint="eastAsia"/>
          <w:color w:val="333333"/>
          <w:kern w:val="0"/>
          <w:sz w:val="32"/>
          <w:szCs w:val="32"/>
        </w:rPr>
      </w:pPr>
      <w:r w:rsidRPr="005F04D8">
        <w:rPr>
          <w:rFonts w:ascii="楷体" w:eastAsia="楷体" w:hAnsi="楷体" w:cs="宋体" w:hint="eastAsia"/>
          <w:color w:val="333333"/>
          <w:kern w:val="0"/>
          <w:szCs w:val="21"/>
        </w:rPr>
        <w:t>4. 现场核查结论为“通过”的，申请人应当自</w:t>
      </w:r>
      <w:proofErr w:type="gramStart"/>
      <w:r w:rsidRPr="005F04D8">
        <w:rPr>
          <w:rFonts w:ascii="楷体" w:eastAsia="楷体" w:hAnsi="楷体" w:cs="宋体" w:hint="eastAsia"/>
          <w:color w:val="333333"/>
          <w:kern w:val="0"/>
          <w:szCs w:val="21"/>
        </w:rPr>
        <w:t>作出</w:t>
      </w:r>
      <w:proofErr w:type="gramEnd"/>
      <w:r w:rsidRPr="005F04D8">
        <w:rPr>
          <w:rFonts w:ascii="楷体" w:eastAsia="楷体" w:hAnsi="楷体" w:cs="宋体" w:hint="eastAsia"/>
          <w:color w:val="333333"/>
          <w:kern w:val="0"/>
          <w:szCs w:val="21"/>
        </w:rPr>
        <w:t>现场核查结论之日起1个月内完成现场核查中发现问题的整改，并将整改结果向日常监管部门书面报告。</w:t>
      </w:r>
    </w:p>
    <w:p w14:paraId="3767540B" w14:textId="77777777" w:rsidR="000A0B00" w:rsidRPr="005F04D8" w:rsidRDefault="000A0B00" w:rsidP="000A0B00">
      <w:pPr>
        <w:widowControl/>
        <w:jc w:val="left"/>
        <w:rPr>
          <w:rFonts w:ascii="宋体" w:eastAsia="宋体" w:hAnsi="宋体" w:cs="宋体" w:hint="eastAsia"/>
          <w:kern w:val="0"/>
          <w:sz w:val="24"/>
          <w:szCs w:val="24"/>
        </w:rPr>
      </w:pPr>
      <w:r w:rsidRPr="005F04D8">
        <w:rPr>
          <w:rFonts w:ascii="Times New Roman" w:eastAsia="宋体" w:hAnsi="Times New Roman" w:cs="Times New Roman"/>
          <w:color w:val="333333"/>
          <w:kern w:val="0"/>
          <w:sz w:val="32"/>
          <w:szCs w:val="32"/>
          <w:shd w:val="clear" w:color="auto" w:fill="FFFFFF"/>
        </w:rPr>
        <w:lastRenderedPageBreak/>
        <w:br w:type="textWrapping" w:clear="all"/>
      </w:r>
      <w:bookmarkStart w:id="0" w:name="_GoBack"/>
      <w:bookmarkEnd w:id="0"/>
    </w:p>
    <w:sectPr w:rsidR="000A0B00" w:rsidRPr="005F04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EC4C" w14:textId="77777777" w:rsidR="000B71F3" w:rsidRDefault="000B71F3" w:rsidP="000A0B00">
      <w:r>
        <w:separator/>
      </w:r>
    </w:p>
  </w:endnote>
  <w:endnote w:type="continuationSeparator" w:id="0">
    <w:p w14:paraId="52CD0603" w14:textId="77777777" w:rsidR="000B71F3" w:rsidRDefault="000B71F3" w:rsidP="000A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ADD21" w14:textId="77777777" w:rsidR="000B71F3" w:rsidRDefault="000B71F3" w:rsidP="000A0B00">
      <w:r>
        <w:separator/>
      </w:r>
    </w:p>
  </w:footnote>
  <w:footnote w:type="continuationSeparator" w:id="0">
    <w:p w14:paraId="72C869B0" w14:textId="77777777" w:rsidR="000B71F3" w:rsidRDefault="000B71F3" w:rsidP="000A0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D5B"/>
    <w:rsid w:val="000012C0"/>
    <w:rsid w:val="00001D8A"/>
    <w:rsid w:val="00002837"/>
    <w:rsid w:val="00002D3C"/>
    <w:rsid w:val="0000394C"/>
    <w:rsid w:val="00004A60"/>
    <w:rsid w:val="00006818"/>
    <w:rsid w:val="00011652"/>
    <w:rsid w:val="00011A4E"/>
    <w:rsid w:val="00011D59"/>
    <w:rsid w:val="00012165"/>
    <w:rsid w:val="000135E5"/>
    <w:rsid w:val="0001435D"/>
    <w:rsid w:val="00015085"/>
    <w:rsid w:val="000168A1"/>
    <w:rsid w:val="00016AA8"/>
    <w:rsid w:val="0002055B"/>
    <w:rsid w:val="00024C22"/>
    <w:rsid w:val="0002571D"/>
    <w:rsid w:val="00025CB0"/>
    <w:rsid w:val="0002663E"/>
    <w:rsid w:val="00030B98"/>
    <w:rsid w:val="00031DD0"/>
    <w:rsid w:val="00032118"/>
    <w:rsid w:val="00034223"/>
    <w:rsid w:val="00035735"/>
    <w:rsid w:val="0004140E"/>
    <w:rsid w:val="0004156A"/>
    <w:rsid w:val="00041A8F"/>
    <w:rsid w:val="00041C99"/>
    <w:rsid w:val="00044FC5"/>
    <w:rsid w:val="00053612"/>
    <w:rsid w:val="0005420C"/>
    <w:rsid w:val="00055CDD"/>
    <w:rsid w:val="000573FF"/>
    <w:rsid w:val="00060527"/>
    <w:rsid w:val="00061F07"/>
    <w:rsid w:val="00072E66"/>
    <w:rsid w:val="000747B4"/>
    <w:rsid w:val="000768E1"/>
    <w:rsid w:val="00081869"/>
    <w:rsid w:val="00087010"/>
    <w:rsid w:val="00094BEA"/>
    <w:rsid w:val="00095885"/>
    <w:rsid w:val="00096B59"/>
    <w:rsid w:val="000A0B00"/>
    <w:rsid w:val="000A10A6"/>
    <w:rsid w:val="000A16B0"/>
    <w:rsid w:val="000A1F5F"/>
    <w:rsid w:val="000A2A5C"/>
    <w:rsid w:val="000A2E1F"/>
    <w:rsid w:val="000A42A0"/>
    <w:rsid w:val="000A48F0"/>
    <w:rsid w:val="000B173E"/>
    <w:rsid w:val="000B187B"/>
    <w:rsid w:val="000B42DD"/>
    <w:rsid w:val="000B47B0"/>
    <w:rsid w:val="000B4D33"/>
    <w:rsid w:val="000B5C2A"/>
    <w:rsid w:val="000B71F3"/>
    <w:rsid w:val="000C0050"/>
    <w:rsid w:val="000C093B"/>
    <w:rsid w:val="000C33A1"/>
    <w:rsid w:val="000C38CE"/>
    <w:rsid w:val="000C489B"/>
    <w:rsid w:val="000C67E0"/>
    <w:rsid w:val="000D2B6D"/>
    <w:rsid w:val="000E0E60"/>
    <w:rsid w:val="000E252E"/>
    <w:rsid w:val="000E2BB9"/>
    <w:rsid w:val="000E3E07"/>
    <w:rsid w:val="000F080F"/>
    <w:rsid w:val="000F1C4A"/>
    <w:rsid w:val="000F1C9D"/>
    <w:rsid w:val="000F1F6A"/>
    <w:rsid w:val="000F41BA"/>
    <w:rsid w:val="000F4671"/>
    <w:rsid w:val="000F5484"/>
    <w:rsid w:val="000F6363"/>
    <w:rsid w:val="000F7D48"/>
    <w:rsid w:val="00101D31"/>
    <w:rsid w:val="001040E9"/>
    <w:rsid w:val="00104E15"/>
    <w:rsid w:val="00110C67"/>
    <w:rsid w:val="00111F49"/>
    <w:rsid w:val="00115CFC"/>
    <w:rsid w:val="00116812"/>
    <w:rsid w:val="0011762F"/>
    <w:rsid w:val="001177B2"/>
    <w:rsid w:val="00121D58"/>
    <w:rsid w:val="001222DF"/>
    <w:rsid w:val="001232DF"/>
    <w:rsid w:val="00124519"/>
    <w:rsid w:val="001265D0"/>
    <w:rsid w:val="00126951"/>
    <w:rsid w:val="00127FA3"/>
    <w:rsid w:val="001301F0"/>
    <w:rsid w:val="001302EA"/>
    <w:rsid w:val="0013234E"/>
    <w:rsid w:val="001336B9"/>
    <w:rsid w:val="00135CFF"/>
    <w:rsid w:val="001360B6"/>
    <w:rsid w:val="001368A8"/>
    <w:rsid w:val="00137428"/>
    <w:rsid w:val="00142380"/>
    <w:rsid w:val="00145F94"/>
    <w:rsid w:val="0015756F"/>
    <w:rsid w:val="001606B6"/>
    <w:rsid w:val="00160D8B"/>
    <w:rsid w:val="00163969"/>
    <w:rsid w:val="0016573F"/>
    <w:rsid w:val="00166F63"/>
    <w:rsid w:val="00173F9B"/>
    <w:rsid w:val="001756AB"/>
    <w:rsid w:val="00176C3D"/>
    <w:rsid w:val="00177AD7"/>
    <w:rsid w:val="001837EB"/>
    <w:rsid w:val="00183BBC"/>
    <w:rsid w:val="00185A74"/>
    <w:rsid w:val="0018713A"/>
    <w:rsid w:val="0018748B"/>
    <w:rsid w:val="001921C8"/>
    <w:rsid w:val="001950B8"/>
    <w:rsid w:val="00195E41"/>
    <w:rsid w:val="001975BF"/>
    <w:rsid w:val="001A13FC"/>
    <w:rsid w:val="001A2D54"/>
    <w:rsid w:val="001A4306"/>
    <w:rsid w:val="001A4903"/>
    <w:rsid w:val="001A4BC8"/>
    <w:rsid w:val="001A7AB5"/>
    <w:rsid w:val="001B3E36"/>
    <w:rsid w:val="001B446B"/>
    <w:rsid w:val="001B559A"/>
    <w:rsid w:val="001C1503"/>
    <w:rsid w:val="001C27E2"/>
    <w:rsid w:val="001C3657"/>
    <w:rsid w:val="001C615D"/>
    <w:rsid w:val="001C6573"/>
    <w:rsid w:val="001C6919"/>
    <w:rsid w:val="001D49C6"/>
    <w:rsid w:val="001D5934"/>
    <w:rsid w:val="001D66B4"/>
    <w:rsid w:val="001D70D1"/>
    <w:rsid w:val="001E3353"/>
    <w:rsid w:val="001E3957"/>
    <w:rsid w:val="001E3B9A"/>
    <w:rsid w:val="001F291B"/>
    <w:rsid w:val="001F4B0E"/>
    <w:rsid w:val="001F5EA9"/>
    <w:rsid w:val="001F6350"/>
    <w:rsid w:val="00202D41"/>
    <w:rsid w:val="00203228"/>
    <w:rsid w:val="00204469"/>
    <w:rsid w:val="00210BF8"/>
    <w:rsid w:val="0021342B"/>
    <w:rsid w:val="00213EF5"/>
    <w:rsid w:val="00214445"/>
    <w:rsid w:val="002154BC"/>
    <w:rsid w:val="002166CE"/>
    <w:rsid w:val="00216F81"/>
    <w:rsid w:val="00216FB2"/>
    <w:rsid w:val="002170D1"/>
    <w:rsid w:val="00217C45"/>
    <w:rsid w:val="00220142"/>
    <w:rsid w:val="00223064"/>
    <w:rsid w:val="002236D0"/>
    <w:rsid w:val="002267F9"/>
    <w:rsid w:val="002309DE"/>
    <w:rsid w:val="00232144"/>
    <w:rsid w:val="002343A2"/>
    <w:rsid w:val="0023505F"/>
    <w:rsid w:val="00240AE7"/>
    <w:rsid w:val="0024266F"/>
    <w:rsid w:val="00245DD4"/>
    <w:rsid w:val="00246616"/>
    <w:rsid w:val="00256DD1"/>
    <w:rsid w:val="00256E03"/>
    <w:rsid w:val="0026088F"/>
    <w:rsid w:val="00263EB6"/>
    <w:rsid w:val="00266949"/>
    <w:rsid w:val="002670F5"/>
    <w:rsid w:val="00271CAE"/>
    <w:rsid w:val="002757E8"/>
    <w:rsid w:val="00276015"/>
    <w:rsid w:val="0027625A"/>
    <w:rsid w:val="00276CEB"/>
    <w:rsid w:val="00281421"/>
    <w:rsid w:val="002830D8"/>
    <w:rsid w:val="0028349D"/>
    <w:rsid w:val="002836CB"/>
    <w:rsid w:val="00283DFB"/>
    <w:rsid w:val="00283FF6"/>
    <w:rsid w:val="00285A4B"/>
    <w:rsid w:val="0028676E"/>
    <w:rsid w:val="00287BB4"/>
    <w:rsid w:val="00290FB4"/>
    <w:rsid w:val="00291D2D"/>
    <w:rsid w:val="002932DD"/>
    <w:rsid w:val="002A0240"/>
    <w:rsid w:val="002A098F"/>
    <w:rsid w:val="002A1F1D"/>
    <w:rsid w:val="002A30E9"/>
    <w:rsid w:val="002A3F68"/>
    <w:rsid w:val="002A4BF2"/>
    <w:rsid w:val="002A5644"/>
    <w:rsid w:val="002A6091"/>
    <w:rsid w:val="002A6AE6"/>
    <w:rsid w:val="002A75D4"/>
    <w:rsid w:val="002A7B45"/>
    <w:rsid w:val="002B42D8"/>
    <w:rsid w:val="002B495B"/>
    <w:rsid w:val="002B4CC6"/>
    <w:rsid w:val="002B50CC"/>
    <w:rsid w:val="002B6F52"/>
    <w:rsid w:val="002C006A"/>
    <w:rsid w:val="002C1C2E"/>
    <w:rsid w:val="002C6B87"/>
    <w:rsid w:val="002C6D50"/>
    <w:rsid w:val="002D0618"/>
    <w:rsid w:val="002D0B95"/>
    <w:rsid w:val="002D1DFF"/>
    <w:rsid w:val="002E2821"/>
    <w:rsid w:val="002E4403"/>
    <w:rsid w:val="002E636C"/>
    <w:rsid w:val="002F089F"/>
    <w:rsid w:val="002F5924"/>
    <w:rsid w:val="002F7834"/>
    <w:rsid w:val="00305EE3"/>
    <w:rsid w:val="00306DBC"/>
    <w:rsid w:val="00311108"/>
    <w:rsid w:val="003122FD"/>
    <w:rsid w:val="003130EC"/>
    <w:rsid w:val="00314036"/>
    <w:rsid w:val="00314338"/>
    <w:rsid w:val="00321C10"/>
    <w:rsid w:val="00321DCC"/>
    <w:rsid w:val="00322A68"/>
    <w:rsid w:val="00325D1E"/>
    <w:rsid w:val="00326175"/>
    <w:rsid w:val="003273FC"/>
    <w:rsid w:val="00331921"/>
    <w:rsid w:val="003319B3"/>
    <w:rsid w:val="00331E8B"/>
    <w:rsid w:val="00331F80"/>
    <w:rsid w:val="00332057"/>
    <w:rsid w:val="00335004"/>
    <w:rsid w:val="00340130"/>
    <w:rsid w:val="003411C3"/>
    <w:rsid w:val="003432F1"/>
    <w:rsid w:val="00343773"/>
    <w:rsid w:val="0034468A"/>
    <w:rsid w:val="00352099"/>
    <w:rsid w:val="0035211C"/>
    <w:rsid w:val="0035244C"/>
    <w:rsid w:val="00352746"/>
    <w:rsid w:val="00353EB1"/>
    <w:rsid w:val="00353EBF"/>
    <w:rsid w:val="003545A4"/>
    <w:rsid w:val="0035799D"/>
    <w:rsid w:val="00361860"/>
    <w:rsid w:val="00363AC3"/>
    <w:rsid w:val="00364345"/>
    <w:rsid w:val="00370CBF"/>
    <w:rsid w:val="003722E2"/>
    <w:rsid w:val="00372D33"/>
    <w:rsid w:val="00375930"/>
    <w:rsid w:val="003760CA"/>
    <w:rsid w:val="00380DAF"/>
    <w:rsid w:val="003838FC"/>
    <w:rsid w:val="00383F60"/>
    <w:rsid w:val="00384172"/>
    <w:rsid w:val="003848DA"/>
    <w:rsid w:val="0038565A"/>
    <w:rsid w:val="00386312"/>
    <w:rsid w:val="003868A0"/>
    <w:rsid w:val="00391085"/>
    <w:rsid w:val="003910D5"/>
    <w:rsid w:val="003916B0"/>
    <w:rsid w:val="00391EF6"/>
    <w:rsid w:val="00394899"/>
    <w:rsid w:val="00397589"/>
    <w:rsid w:val="003979FA"/>
    <w:rsid w:val="00397C27"/>
    <w:rsid w:val="003A1303"/>
    <w:rsid w:val="003A150E"/>
    <w:rsid w:val="003A3DB2"/>
    <w:rsid w:val="003A60EF"/>
    <w:rsid w:val="003A7028"/>
    <w:rsid w:val="003A7688"/>
    <w:rsid w:val="003B1241"/>
    <w:rsid w:val="003B1848"/>
    <w:rsid w:val="003B219E"/>
    <w:rsid w:val="003B37C4"/>
    <w:rsid w:val="003B463A"/>
    <w:rsid w:val="003B4800"/>
    <w:rsid w:val="003B4D0D"/>
    <w:rsid w:val="003B78C2"/>
    <w:rsid w:val="003D4293"/>
    <w:rsid w:val="003D656D"/>
    <w:rsid w:val="003D6633"/>
    <w:rsid w:val="003E2B4B"/>
    <w:rsid w:val="003E519F"/>
    <w:rsid w:val="003F1F95"/>
    <w:rsid w:val="003F4201"/>
    <w:rsid w:val="003F50F4"/>
    <w:rsid w:val="003F55BB"/>
    <w:rsid w:val="003F7A00"/>
    <w:rsid w:val="00401A31"/>
    <w:rsid w:val="004029AF"/>
    <w:rsid w:val="004036CC"/>
    <w:rsid w:val="0040658C"/>
    <w:rsid w:val="00406C5D"/>
    <w:rsid w:val="00410485"/>
    <w:rsid w:val="004121F3"/>
    <w:rsid w:val="004146C0"/>
    <w:rsid w:val="00414D3D"/>
    <w:rsid w:val="00415152"/>
    <w:rsid w:val="004152F0"/>
    <w:rsid w:val="004156F5"/>
    <w:rsid w:val="00416EFE"/>
    <w:rsid w:val="00421D8D"/>
    <w:rsid w:val="00422CC1"/>
    <w:rsid w:val="00424D90"/>
    <w:rsid w:val="00426972"/>
    <w:rsid w:val="00427E03"/>
    <w:rsid w:val="00434A85"/>
    <w:rsid w:val="004378A8"/>
    <w:rsid w:val="00437B50"/>
    <w:rsid w:val="00437FD8"/>
    <w:rsid w:val="00443A75"/>
    <w:rsid w:val="004446B5"/>
    <w:rsid w:val="00444D69"/>
    <w:rsid w:val="004466E3"/>
    <w:rsid w:val="0045466A"/>
    <w:rsid w:val="004549A6"/>
    <w:rsid w:val="00454B9E"/>
    <w:rsid w:val="00456BDA"/>
    <w:rsid w:val="00461B56"/>
    <w:rsid w:val="00464E8D"/>
    <w:rsid w:val="00465340"/>
    <w:rsid w:val="00471989"/>
    <w:rsid w:val="0047531E"/>
    <w:rsid w:val="00476239"/>
    <w:rsid w:val="004770EA"/>
    <w:rsid w:val="004771FC"/>
    <w:rsid w:val="00477B9F"/>
    <w:rsid w:val="004805EA"/>
    <w:rsid w:val="00480B2B"/>
    <w:rsid w:val="00482681"/>
    <w:rsid w:val="004830EE"/>
    <w:rsid w:val="00483686"/>
    <w:rsid w:val="00486769"/>
    <w:rsid w:val="00486DD0"/>
    <w:rsid w:val="00487B5F"/>
    <w:rsid w:val="00487C4B"/>
    <w:rsid w:val="004920E4"/>
    <w:rsid w:val="00492E1D"/>
    <w:rsid w:val="004933AF"/>
    <w:rsid w:val="00496CDC"/>
    <w:rsid w:val="004A0510"/>
    <w:rsid w:val="004A1D44"/>
    <w:rsid w:val="004A3D75"/>
    <w:rsid w:val="004A4C74"/>
    <w:rsid w:val="004A4EC3"/>
    <w:rsid w:val="004B1E0C"/>
    <w:rsid w:val="004B50A5"/>
    <w:rsid w:val="004B52A3"/>
    <w:rsid w:val="004B596E"/>
    <w:rsid w:val="004B5D51"/>
    <w:rsid w:val="004B6F08"/>
    <w:rsid w:val="004C011A"/>
    <w:rsid w:val="004C26F8"/>
    <w:rsid w:val="004C30A4"/>
    <w:rsid w:val="004C4424"/>
    <w:rsid w:val="004C4C60"/>
    <w:rsid w:val="004C5C6E"/>
    <w:rsid w:val="004C5D9D"/>
    <w:rsid w:val="004C6E0B"/>
    <w:rsid w:val="004D18A4"/>
    <w:rsid w:val="004D275E"/>
    <w:rsid w:val="004D3943"/>
    <w:rsid w:val="004D43B2"/>
    <w:rsid w:val="004D6F65"/>
    <w:rsid w:val="004D75A7"/>
    <w:rsid w:val="004E060B"/>
    <w:rsid w:val="004E0C2D"/>
    <w:rsid w:val="004E34D9"/>
    <w:rsid w:val="004E4D51"/>
    <w:rsid w:val="004E62E6"/>
    <w:rsid w:val="004F1802"/>
    <w:rsid w:val="004F214A"/>
    <w:rsid w:val="004F2B42"/>
    <w:rsid w:val="004F3831"/>
    <w:rsid w:val="004F47A8"/>
    <w:rsid w:val="004F652A"/>
    <w:rsid w:val="004F6F75"/>
    <w:rsid w:val="004F7A40"/>
    <w:rsid w:val="004F7CA1"/>
    <w:rsid w:val="00500818"/>
    <w:rsid w:val="00501219"/>
    <w:rsid w:val="00502E5F"/>
    <w:rsid w:val="00503586"/>
    <w:rsid w:val="00505DA8"/>
    <w:rsid w:val="00506575"/>
    <w:rsid w:val="00506CC7"/>
    <w:rsid w:val="00511CBA"/>
    <w:rsid w:val="00511F9E"/>
    <w:rsid w:val="00515625"/>
    <w:rsid w:val="0051619E"/>
    <w:rsid w:val="005161C3"/>
    <w:rsid w:val="00516C2F"/>
    <w:rsid w:val="00517A6B"/>
    <w:rsid w:val="00520AE6"/>
    <w:rsid w:val="0052257B"/>
    <w:rsid w:val="00526A03"/>
    <w:rsid w:val="0052742D"/>
    <w:rsid w:val="00531573"/>
    <w:rsid w:val="00532508"/>
    <w:rsid w:val="00532CB0"/>
    <w:rsid w:val="00533C44"/>
    <w:rsid w:val="00534737"/>
    <w:rsid w:val="00534E01"/>
    <w:rsid w:val="00534E8F"/>
    <w:rsid w:val="0053629E"/>
    <w:rsid w:val="0053792E"/>
    <w:rsid w:val="00537F81"/>
    <w:rsid w:val="0054012D"/>
    <w:rsid w:val="00540ADB"/>
    <w:rsid w:val="005414DB"/>
    <w:rsid w:val="00541FDF"/>
    <w:rsid w:val="005420B3"/>
    <w:rsid w:val="00542875"/>
    <w:rsid w:val="00543C47"/>
    <w:rsid w:val="005454BA"/>
    <w:rsid w:val="00546854"/>
    <w:rsid w:val="005473C5"/>
    <w:rsid w:val="00550802"/>
    <w:rsid w:val="0055137A"/>
    <w:rsid w:val="0055274E"/>
    <w:rsid w:val="00552C23"/>
    <w:rsid w:val="00553C08"/>
    <w:rsid w:val="0055733A"/>
    <w:rsid w:val="0055787F"/>
    <w:rsid w:val="0056054F"/>
    <w:rsid w:val="005621A0"/>
    <w:rsid w:val="00563176"/>
    <w:rsid w:val="0056443A"/>
    <w:rsid w:val="00565F86"/>
    <w:rsid w:val="00571624"/>
    <w:rsid w:val="00571689"/>
    <w:rsid w:val="00572817"/>
    <w:rsid w:val="00573411"/>
    <w:rsid w:val="00573B63"/>
    <w:rsid w:val="005758CD"/>
    <w:rsid w:val="00575FBB"/>
    <w:rsid w:val="00576A4F"/>
    <w:rsid w:val="005810B9"/>
    <w:rsid w:val="005855B6"/>
    <w:rsid w:val="00587199"/>
    <w:rsid w:val="00590C1F"/>
    <w:rsid w:val="005927A7"/>
    <w:rsid w:val="00593A79"/>
    <w:rsid w:val="00595DEF"/>
    <w:rsid w:val="005A2FB7"/>
    <w:rsid w:val="005A3A80"/>
    <w:rsid w:val="005A4FBD"/>
    <w:rsid w:val="005A55DC"/>
    <w:rsid w:val="005B0002"/>
    <w:rsid w:val="005B33E0"/>
    <w:rsid w:val="005C2D0B"/>
    <w:rsid w:val="005C4E3C"/>
    <w:rsid w:val="005C571F"/>
    <w:rsid w:val="005C5BB0"/>
    <w:rsid w:val="005C5C02"/>
    <w:rsid w:val="005C66AF"/>
    <w:rsid w:val="005C6B85"/>
    <w:rsid w:val="005D0977"/>
    <w:rsid w:val="005D1A2C"/>
    <w:rsid w:val="005D4849"/>
    <w:rsid w:val="005D731A"/>
    <w:rsid w:val="005E1EF4"/>
    <w:rsid w:val="005E2031"/>
    <w:rsid w:val="005E25C5"/>
    <w:rsid w:val="005F006A"/>
    <w:rsid w:val="005F01DE"/>
    <w:rsid w:val="005F1069"/>
    <w:rsid w:val="005F1410"/>
    <w:rsid w:val="005F1661"/>
    <w:rsid w:val="005F206C"/>
    <w:rsid w:val="005F2DAF"/>
    <w:rsid w:val="005F3B30"/>
    <w:rsid w:val="005F3F91"/>
    <w:rsid w:val="005F58A0"/>
    <w:rsid w:val="005F5941"/>
    <w:rsid w:val="005F5F65"/>
    <w:rsid w:val="00600E7B"/>
    <w:rsid w:val="00601A03"/>
    <w:rsid w:val="00601AD8"/>
    <w:rsid w:val="00601EAB"/>
    <w:rsid w:val="006027D3"/>
    <w:rsid w:val="00602EC2"/>
    <w:rsid w:val="00603D5B"/>
    <w:rsid w:val="0060504F"/>
    <w:rsid w:val="006068A7"/>
    <w:rsid w:val="00607A5D"/>
    <w:rsid w:val="00607E78"/>
    <w:rsid w:val="00616E3B"/>
    <w:rsid w:val="00620E17"/>
    <w:rsid w:val="00620F4B"/>
    <w:rsid w:val="0062133F"/>
    <w:rsid w:val="006229B1"/>
    <w:rsid w:val="006243E8"/>
    <w:rsid w:val="00625556"/>
    <w:rsid w:val="00626469"/>
    <w:rsid w:val="00626EC0"/>
    <w:rsid w:val="00630406"/>
    <w:rsid w:val="00631749"/>
    <w:rsid w:val="00632E53"/>
    <w:rsid w:val="00632FB5"/>
    <w:rsid w:val="00636A50"/>
    <w:rsid w:val="00637BBA"/>
    <w:rsid w:val="0064655A"/>
    <w:rsid w:val="0064788F"/>
    <w:rsid w:val="00647896"/>
    <w:rsid w:val="00647DB9"/>
    <w:rsid w:val="00647E70"/>
    <w:rsid w:val="0065053C"/>
    <w:rsid w:val="00652A55"/>
    <w:rsid w:val="00654467"/>
    <w:rsid w:val="00655880"/>
    <w:rsid w:val="00657514"/>
    <w:rsid w:val="00660238"/>
    <w:rsid w:val="00660A9D"/>
    <w:rsid w:val="00661E74"/>
    <w:rsid w:val="00662789"/>
    <w:rsid w:val="00663C1B"/>
    <w:rsid w:val="006641DF"/>
    <w:rsid w:val="00667EE2"/>
    <w:rsid w:val="00672EFC"/>
    <w:rsid w:val="00673786"/>
    <w:rsid w:val="00673B5B"/>
    <w:rsid w:val="006764A6"/>
    <w:rsid w:val="00676BB4"/>
    <w:rsid w:val="00677A13"/>
    <w:rsid w:val="006817B5"/>
    <w:rsid w:val="0068345F"/>
    <w:rsid w:val="00685554"/>
    <w:rsid w:val="006856FE"/>
    <w:rsid w:val="00686C4E"/>
    <w:rsid w:val="00687ED7"/>
    <w:rsid w:val="0069151E"/>
    <w:rsid w:val="00692674"/>
    <w:rsid w:val="00694209"/>
    <w:rsid w:val="006965CF"/>
    <w:rsid w:val="006A1477"/>
    <w:rsid w:val="006A1620"/>
    <w:rsid w:val="006A18EA"/>
    <w:rsid w:val="006A2A2E"/>
    <w:rsid w:val="006A54A5"/>
    <w:rsid w:val="006A5F27"/>
    <w:rsid w:val="006A703B"/>
    <w:rsid w:val="006A7247"/>
    <w:rsid w:val="006B1D3C"/>
    <w:rsid w:val="006B24C5"/>
    <w:rsid w:val="006B5C85"/>
    <w:rsid w:val="006B64AA"/>
    <w:rsid w:val="006B7148"/>
    <w:rsid w:val="006B72B4"/>
    <w:rsid w:val="006C0686"/>
    <w:rsid w:val="006C1F62"/>
    <w:rsid w:val="006C46DD"/>
    <w:rsid w:val="006C50CF"/>
    <w:rsid w:val="006C604F"/>
    <w:rsid w:val="006C6A90"/>
    <w:rsid w:val="006D0181"/>
    <w:rsid w:val="006D0871"/>
    <w:rsid w:val="006D33C9"/>
    <w:rsid w:val="006D4658"/>
    <w:rsid w:val="006D5898"/>
    <w:rsid w:val="006D6E1C"/>
    <w:rsid w:val="006D76ED"/>
    <w:rsid w:val="006D7E3E"/>
    <w:rsid w:val="006E747D"/>
    <w:rsid w:val="006F0E1A"/>
    <w:rsid w:val="006F14F7"/>
    <w:rsid w:val="006F1F4C"/>
    <w:rsid w:val="006F3A23"/>
    <w:rsid w:val="006F3EC5"/>
    <w:rsid w:val="006F4C63"/>
    <w:rsid w:val="006F4E9A"/>
    <w:rsid w:val="006F549B"/>
    <w:rsid w:val="006F7EDE"/>
    <w:rsid w:val="00700879"/>
    <w:rsid w:val="0070398A"/>
    <w:rsid w:val="00706123"/>
    <w:rsid w:val="00707813"/>
    <w:rsid w:val="00710657"/>
    <w:rsid w:val="00711A74"/>
    <w:rsid w:val="00720B37"/>
    <w:rsid w:val="00720FA8"/>
    <w:rsid w:val="00722329"/>
    <w:rsid w:val="007225DC"/>
    <w:rsid w:val="00722B4D"/>
    <w:rsid w:val="00730AA4"/>
    <w:rsid w:val="007317EE"/>
    <w:rsid w:val="00732ADE"/>
    <w:rsid w:val="0073353B"/>
    <w:rsid w:val="0073405F"/>
    <w:rsid w:val="00734213"/>
    <w:rsid w:val="007351ED"/>
    <w:rsid w:val="00735F20"/>
    <w:rsid w:val="0073680E"/>
    <w:rsid w:val="00736C4C"/>
    <w:rsid w:val="00736D65"/>
    <w:rsid w:val="00740E30"/>
    <w:rsid w:val="00741025"/>
    <w:rsid w:val="00741F55"/>
    <w:rsid w:val="007427B3"/>
    <w:rsid w:val="00746CC2"/>
    <w:rsid w:val="0075023F"/>
    <w:rsid w:val="007514E1"/>
    <w:rsid w:val="00751DA7"/>
    <w:rsid w:val="00754BDE"/>
    <w:rsid w:val="0075506F"/>
    <w:rsid w:val="007550D2"/>
    <w:rsid w:val="00756E5E"/>
    <w:rsid w:val="00757745"/>
    <w:rsid w:val="007600F9"/>
    <w:rsid w:val="0076393C"/>
    <w:rsid w:val="007658ED"/>
    <w:rsid w:val="00765AEF"/>
    <w:rsid w:val="007664B0"/>
    <w:rsid w:val="007668D7"/>
    <w:rsid w:val="00770756"/>
    <w:rsid w:val="00770795"/>
    <w:rsid w:val="0077133A"/>
    <w:rsid w:val="00773021"/>
    <w:rsid w:val="007800D6"/>
    <w:rsid w:val="0078316A"/>
    <w:rsid w:val="007834E2"/>
    <w:rsid w:val="007837B6"/>
    <w:rsid w:val="0078567E"/>
    <w:rsid w:val="00785C99"/>
    <w:rsid w:val="00786ADA"/>
    <w:rsid w:val="007875E6"/>
    <w:rsid w:val="00787667"/>
    <w:rsid w:val="007912D7"/>
    <w:rsid w:val="0079236E"/>
    <w:rsid w:val="00794678"/>
    <w:rsid w:val="007A0DCE"/>
    <w:rsid w:val="007A15FB"/>
    <w:rsid w:val="007A19B5"/>
    <w:rsid w:val="007A1F1E"/>
    <w:rsid w:val="007A281F"/>
    <w:rsid w:val="007A2A45"/>
    <w:rsid w:val="007A581A"/>
    <w:rsid w:val="007A5F5E"/>
    <w:rsid w:val="007A6932"/>
    <w:rsid w:val="007B0C7E"/>
    <w:rsid w:val="007B1B35"/>
    <w:rsid w:val="007B40C6"/>
    <w:rsid w:val="007B42E8"/>
    <w:rsid w:val="007B5A80"/>
    <w:rsid w:val="007B5AE4"/>
    <w:rsid w:val="007B6F64"/>
    <w:rsid w:val="007B7FFE"/>
    <w:rsid w:val="007C4D8B"/>
    <w:rsid w:val="007C5F6F"/>
    <w:rsid w:val="007C7A8A"/>
    <w:rsid w:val="007D1FD7"/>
    <w:rsid w:val="007D3C25"/>
    <w:rsid w:val="007D4741"/>
    <w:rsid w:val="007D5993"/>
    <w:rsid w:val="007E30EA"/>
    <w:rsid w:val="007E3C1B"/>
    <w:rsid w:val="007E4062"/>
    <w:rsid w:val="007E52F3"/>
    <w:rsid w:val="007E58DD"/>
    <w:rsid w:val="007E6906"/>
    <w:rsid w:val="007E7B64"/>
    <w:rsid w:val="007F075E"/>
    <w:rsid w:val="007F39D2"/>
    <w:rsid w:val="007F6E5A"/>
    <w:rsid w:val="007F7A95"/>
    <w:rsid w:val="007F7AFF"/>
    <w:rsid w:val="008014D2"/>
    <w:rsid w:val="00804387"/>
    <w:rsid w:val="00804B7A"/>
    <w:rsid w:val="00805488"/>
    <w:rsid w:val="00806B7D"/>
    <w:rsid w:val="008108B8"/>
    <w:rsid w:val="008113FB"/>
    <w:rsid w:val="0081246A"/>
    <w:rsid w:val="00813BD7"/>
    <w:rsid w:val="008148AC"/>
    <w:rsid w:val="00825602"/>
    <w:rsid w:val="008259B5"/>
    <w:rsid w:val="008267B4"/>
    <w:rsid w:val="0082764E"/>
    <w:rsid w:val="00830B33"/>
    <w:rsid w:val="0083302B"/>
    <w:rsid w:val="00835A82"/>
    <w:rsid w:val="008360E1"/>
    <w:rsid w:val="00837BB7"/>
    <w:rsid w:val="00842C54"/>
    <w:rsid w:val="008453C4"/>
    <w:rsid w:val="0084693D"/>
    <w:rsid w:val="00846A1E"/>
    <w:rsid w:val="0084720D"/>
    <w:rsid w:val="00850135"/>
    <w:rsid w:val="00850F41"/>
    <w:rsid w:val="008537DB"/>
    <w:rsid w:val="00853F27"/>
    <w:rsid w:val="00855537"/>
    <w:rsid w:val="008631CA"/>
    <w:rsid w:val="008632A6"/>
    <w:rsid w:val="00863526"/>
    <w:rsid w:val="00864A17"/>
    <w:rsid w:val="00865404"/>
    <w:rsid w:val="00871AAA"/>
    <w:rsid w:val="008721CC"/>
    <w:rsid w:val="00874380"/>
    <w:rsid w:val="008779C0"/>
    <w:rsid w:val="008812FA"/>
    <w:rsid w:val="00881BD9"/>
    <w:rsid w:val="008858BC"/>
    <w:rsid w:val="008864B3"/>
    <w:rsid w:val="00886918"/>
    <w:rsid w:val="00891722"/>
    <w:rsid w:val="0089315C"/>
    <w:rsid w:val="00894B67"/>
    <w:rsid w:val="00895710"/>
    <w:rsid w:val="00895F40"/>
    <w:rsid w:val="00896678"/>
    <w:rsid w:val="00896C90"/>
    <w:rsid w:val="008A1B2A"/>
    <w:rsid w:val="008A4BC6"/>
    <w:rsid w:val="008A66D2"/>
    <w:rsid w:val="008B0312"/>
    <w:rsid w:val="008B1718"/>
    <w:rsid w:val="008B25D4"/>
    <w:rsid w:val="008B515F"/>
    <w:rsid w:val="008B73E2"/>
    <w:rsid w:val="008C01C9"/>
    <w:rsid w:val="008C12DE"/>
    <w:rsid w:val="008C179F"/>
    <w:rsid w:val="008C1DA7"/>
    <w:rsid w:val="008C1F51"/>
    <w:rsid w:val="008C2437"/>
    <w:rsid w:val="008C2718"/>
    <w:rsid w:val="008C523E"/>
    <w:rsid w:val="008C6EB0"/>
    <w:rsid w:val="008D3C83"/>
    <w:rsid w:val="008D52D7"/>
    <w:rsid w:val="008D5D10"/>
    <w:rsid w:val="008D64C9"/>
    <w:rsid w:val="008D6D77"/>
    <w:rsid w:val="008E23D7"/>
    <w:rsid w:val="008E26D8"/>
    <w:rsid w:val="008E34A3"/>
    <w:rsid w:val="008E4095"/>
    <w:rsid w:val="008E53C0"/>
    <w:rsid w:val="008E620A"/>
    <w:rsid w:val="008E642B"/>
    <w:rsid w:val="008E70F9"/>
    <w:rsid w:val="008E723D"/>
    <w:rsid w:val="008F0005"/>
    <w:rsid w:val="008F25E3"/>
    <w:rsid w:val="008F399E"/>
    <w:rsid w:val="008F3C53"/>
    <w:rsid w:val="008F4869"/>
    <w:rsid w:val="008F60E1"/>
    <w:rsid w:val="008F7805"/>
    <w:rsid w:val="00905E6F"/>
    <w:rsid w:val="00907965"/>
    <w:rsid w:val="00907FD9"/>
    <w:rsid w:val="0091167C"/>
    <w:rsid w:val="00911AD7"/>
    <w:rsid w:val="009134E3"/>
    <w:rsid w:val="00915373"/>
    <w:rsid w:val="00920F19"/>
    <w:rsid w:val="00920FEC"/>
    <w:rsid w:val="009213CE"/>
    <w:rsid w:val="00921619"/>
    <w:rsid w:val="00921B72"/>
    <w:rsid w:val="00921CCC"/>
    <w:rsid w:val="00922C08"/>
    <w:rsid w:val="00923B18"/>
    <w:rsid w:val="0092442F"/>
    <w:rsid w:val="00927E96"/>
    <w:rsid w:val="009333B6"/>
    <w:rsid w:val="00934EF9"/>
    <w:rsid w:val="0093648D"/>
    <w:rsid w:val="00936A76"/>
    <w:rsid w:val="00937119"/>
    <w:rsid w:val="00944262"/>
    <w:rsid w:val="009465C1"/>
    <w:rsid w:val="0095125B"/>
    <w:rsid w:val="00951D93"/>
    <w:rsid w:val="00952660"/>
    <w:rsid w:val="00952F97"/>
    <w:rsid w:val="009533F7"/>
    <w:rsid w:val="00953C46"/>
    <w:rsid w:val="0095402A"/>
    <w:rsid w:val="009548DD"/>
    <w:rsid w:val="00961433"/>
    <w:rsid w:val="0096202E"/>
    <w:rsid w:val="009623C6"/>
    <w:rsid w:val="0096268E"/>
    <w:rsid w:val="00963597"/>
    <w:rsid w:val="00963D4C"/>
    <w:rsid w:val="009649F9"/>
    <w:rsid w:val="00964C11"/>
    <w:rsid w:val="00966839"/>
    <w:rsid w:val="0097041C"/>
    <w:rsid w:val="00971E46"/>
    <w:rsid w:val="00973917"/>
    <w:rsid w:val="009741E1"/>
    <w:rsid w:val="009760F5"/>
    <w:rsid w:val="009765D1"/>
    <w:rsid w:val="00976F1F"/>
    <w:rsid w:val="00977A21"/>
    <w:rsid w:val="00980252"/>
    <w:rsid w:val="00980331"/>
    <w:rsid w:val="00980365"/>
    <w:rsid w:val="009820AB"/>
    <w:rsid w:val="00982DB9"/>
    <w:rsid w:val="00984A02"/>
    <w:rsid w:val="009852E7"/>
    <w:rsid w:val="009860EC"/>
    <w:rsid w:val="00987E4E"/>
    <w:rsid w:val="00992648"/>
    <w:rsid w:val="00995715"/>
    <w:rsid w:val="00995C41"/>
    <w:rsid w:val="0099688D"/>
    <w:rsid w:val="009978D8"/>
    <w:rsid w:val="009A04E9"/>
    <w:rsid w:val="009A0EA2"/>
    <w:rsid w:val="009A10B5"/>
    <w:rsid w:val="009A1683"/>
    <w:rsid w:val="009A235F"/>
    <w:rsid w:val="009A2CBE"/>
    <w:rsid w:val="009B0F04"/>
    <w:rsid w:val="009B1859"/>
    <w:rsid w:val="009B1ED2"/>
    <w:rsid w:val="009B406E"/>
    <w:rsid w:val="009B4D5B"/>
    <w:rsid w:val="009B5910"/>
    <w:rsid w:val="009C0D33"/>
    <w:rsid w:val="009C2088"/>
    <w:rsid w:val="009C639E"/>
    <w:rsid w:val="009C6F0B"/>
    <w:rsid w:val="009D1EEB"/>
    <w:rsid w:val="009D259B"/>
    <w:rsid w:val="009D2F33"/>
    <w:rsid w:val="009D442A"/>
    <w:rsid w:val="009D5A1A"/>
    <w:rsid w:val="009E0585"/>
    <w:rsid w:val="009E1CFF"/>
    <w:rsid w:val="009E2704"/>
    <w:rsid w:val="009E32DD"/>
    <w:rsid w:val="009E5A64"/>
    <w:rsid w:val="009E5FD2"/>
    <w:rsid w:val="009F0224"/>
    <w:rsid w:val="009F0CFD"/>
    <w:rsid w:val="009F1B2D"/>
    <w:rsid w:val="009F33AF"/>
    <w:rsid w:val="009F3833"/>
    <w:rsid w:val="009F431E"/>
    <w:rsid w:val="009F4EA2"/>
    <w:rsid w:val="009F5C5E"/>
    <w:rsid w:val="009F60CB"/>
    <w:rsid w:val="009F7B37"/>
    <w:rsid w:val="009F7D55"/>
    <w:rsid w:val="00A00545"/>
    <w:rsid w:val="00A005F8"/>
    <w:rsid w:val="00A01E43"/>
    <w:rsid w:val="00A028C3"/>
    <w:rsid w:val="00A03430"/>
    <w:rsid w:val="00A13117"/>
    <w:rsid w:val="00A146F0"/>
    <w:rsid w:val="00A158AB"/>
    <w:rsid w:val="00A17D4F"/>
    <w:rsid w:val="00A217B7"/>
    <w:rsid w:val="00A23379"/>
    <w:rsid w:val="00A2565F"/>
    <w:rsid w:val="00A26F96"/>
    <w:rsid w:val="00A2715E"/>
    <w:rsid w:val="00A30709"/>
    <w:rsid w:val="00A31367"/>
    <w:rsid w:val="00A315B6"/>
    <w:rsid w:val="00A32962"/>
    <w:rsid w:val="00A33DBA"/>
    <w:rsid w:val="00A34BD1"/>
    <w:rsid w:val="00A350A6"/>
    <w:rsid w:val="00A368E4"/>
    <w:rsid w:val="00A37C75"/>
    <w:rsid w:val="00A41978"/>
    <w:rsid w:val="00A422AF"/>
    <w:rsid w:val="00A4398B"/>
    <w:rsid w:val="00A4621B"/>
    <w:rsid w:val="00A51ED8"/>
    <w:rsid w:val="00A533F9"/>
    <w:rsid w:val="00A53CDA"/>
    <w:rsid w:val="00A53EA6"/>
    <w:rsid w:val="00A56A32"/>
    <w:rsid w:val="00A573A8"/>
    <w:rsid w:val="00A579F0"/>
    <w:rsid w:val="00A60EEA"/>
    <w:rsid w:val="00A650F4"/>
    <w:rsid w:val="00A65B95"/>
    <w:rsid w:val="00A70253"/>
    <w:rsid w:val="00A70843"/>
    <w:rsid w:val="00A71ECE"/>
    <w:rsid w:val="00A7265C"/>
    <w:rsid w:val="00A749AD"/>
    <w:rsid w:val="00A76850"/>
    <w:rsid w:val="00A804A5"/>
    <w:rsid w:val="00A80E8D"/>
    <w:rsid w:val="00A811F1"/>
    <w:rsid w:val="00A81DBC"/>
    <w:rsid w:val="00A82362"/>
    <w:rsid w:val="00A82F0D"/>
    <w:rsid w:val="00A8320E"/>
    <w:rsid w:val="00A838D8"/>
    <w:rsid w:val="00A86BD7"/>
    <w:rsid w:val="00A90B35"/>
    <w:rsid w:val="00A92033"/>
    <w:rsid w:val="00A93C58"/>
    <w:rsid w:val="00A94ECB"/>
    <w:rsid w:val="00A96131"/>
    <w:rsid w:val="00A96B85"/>
    <w:rsid w:val="00A97E12"/>
    <w:rsid w:val="00AA054C"/>
    <w:rsid w:val="00AA3EA9"/>
    <w:rsid w:val="00AB14EA"/>
    <w:rsid w:val="00AB32F3"/>
    <w:rsid w:val="00AB4463"/>
    <w:rsid w:val="00AC0EED"/>
    <w:rsid w:val="00AC12C1"/>
    <w:rsid w:val="00AC1DBE"/>
    <w:rsid w:val="00AC334A"/>
    <w:rsid w:val="00AC4775"/>
    <w:rsid w:val="00AC5A9E"/>
    <w:rsid w:val="00AD1D31"/>
    <w:rsid w:val="00AD225B"/>
    <w:rsid w:val="00AD2DEF"/>
    <w:rsid w:val="00AD3286"/>
    <w:rsid w:val="00AD39B6"/>
    <w:rsid w:val="00AD3B31"/>
    <w:rsid w:val="00AD3D45"/>
    <w:rsid w:val="00AD72F8"/>
    <w:rsid w:val="00AD7F29"/>
    <w:rsid w:val="00AE00E3"/>
    <w:rsid w:val="00AE0B54"/>
    <w:rsid w:val="00AE0BA9"/>
    <w:rsid w:val="00AE1D22"/>
    <w:rsid w:val="00AE2F20"/>
    <w:rsid w:val="00AE30C0"/>
    <w:rsid w:val="00AE3FFD"/>
    <w:rsid w:val="00AE41DE"/>
    <w:rsid w:val="00AE5A37"/>
    <w:rsid w:val="00AE6C7C"/>
    <w:rsid w:val="00AF06D5"/>
    <w:rsid w:val="00AF28D4"/>
    <w:rsid w:val="00AF3495"/>
    <w:rsid w:val="00AF3D60"/>
    <w:rsid w:val="00AF48AF"/>
    <w:rsid w:val="00AF7C2B"/>
    <w:rsid w:val="00B0062D"/>
    <w:rsid w:val="00B006C0"/>
    <w:rsid w:val="00B01940"/>
    <w:rsid w:val="00B032C9"/>
    <w:rsid w:val="00B04829"/>
    <w:rsid w:val="00B05A65"/>
    <w:rsid w:val="00B10F31"/>
    <w:rsid w:val="00B10F7B"/>
    <w:rsid w:val="00B1152C"/>
    <w:rsid w:val="00B12B12"/>
    <w:rsid w:val="00B131DC"/>
    <w:rsid w:val="00B16B0B"/>
    <w:rsid w:val="00B20D57"/>
    <w:rsid w:val="00B23A78"/>
    <w:rsid w:val="00B2438C"/>
    <w:rsid w:val="00B2454C"/>
    <w:rsid w:val="00B250BA"/>
    <w:rsid w:val="00B264F2"/>
    <w:rsid w:val="00B266C3"/>
    <w:rsid w:val="00B27067"/>
    <w:rsid w:val="00B27A7C"/>
    <w:rsid w:val="00B30C43"/>
    <w:rsid w:val="00B30D35"/>
    <w:rsid w:val="00B31524"/>
    <w:rsid w:val="00B35537"/>
    <w:rsid w:val="00B355AE"/>
    <w:rsid w:val="00B35A66"/>
    <w:rsid w:val="00B41B9A"/>
    <w:rsid w:val="00B41FF8"/>
    <w:rsid w:val="00B42C36"/>
    <w:rsid w:val="00B43010"/>
    <w:rsid w:val="00B45784"/>
    <w:rsid w:val="00B4634B"/>
    <w:rsid w:val="00B46E56"/>
    <w:rsid w:val="00B50975"/>
    <w:rsid w:val="00B52090"/>
    <w:rsid w:val="00B52389"/>
    <w:rsid w:val="00B54D95"/>
    <w:rsid w:val="00B56256"/>
    <w:rsid w:val="00B608AA"/>
    <w:rsid w:val="00B6328D"/>
    <w:rsid w:val="00B646AD"/>
    <w:rsid w:val="00B666EC"/>
    <w:rsid w:val="00B67875"/>
    <w:rsid w:val="00B70C01"/>
    <w:rsid w:val="00B72E18"/>
    <w:rsid w:val="00B72F78"/>
    <w:rsid w:val="00B738AB"/>
    <w:rsid w:val="00B73BE3"/>
    <w:rsid w:val="00B75268"/>
    <w:rsid w:val="00B85FD0"/>
    <w:rsid w:val="00B97077"/>
    <w:rsid w:val="00B97130"/>
    <w:rsid w:val="00BA07C2"/>
    <w:rsid w:val="00BA2C31"/>
    <w:rsid w:val="00BA359C"/>
    <w:rsid w:val="00BA56D0"/>
    <w:rsid w:val="00BB1205"/>
    <w:rsid w:val="00BB1B94"/>
    <w:rsid w:val="00BB23E6"/>
    <w:rsid w:val="00BB2AC7"/>
    <w:rsid w:val="00BB31B1"/>
    <w:rsid w:val="00BB36F1"/>
    <w:rsid w:val="00BB38FE"/>
    <w:rsid w:val="00BB3F86"/>
    <w:rsid w:val="00BB4134"/>
    <w:rsid w:val="00BB64D5"/>
    <w:rsid w:val="00BC031D"/>
    <w:rsid w:val="00BC0832"/>
    <w:rsid w:val="00BC1EEF"/>
    <w:rsid w:val="00BC3DCA"/>
    <w:rsid w:val="00BC49C3"/>
    <w:rsid w:val="00BC767D"/>
    <w:rsid w:val="00BD028A"/>
    <w:rsid w:val="00BD411C"/>
    <w:rsid w:val="00BD4894"/>
    <w:rsid w:val="00BD4C3E"/>
    <w:rsid w:val="00BD6086"/>
    <w:rsid w:val="00BE05BE"/>
    <w:rsid w:val="00BE07D9"/>
    <w:rsid w:val="00BE22DB"/>
    <w:rsid w:val="00BE50D0"/>
    <w:rsid w:val="00BE755C"/>
    <w:rsid w:val="00BE7843"/>
    <w:rsid w:val="00BF0521"/>
    <w:rsid w:val="00BF07F9"/>
    <w:rsid w:val="00BF27C6"/>
    <w:rsid w:val="00BF2A89"/>
    <w:rsid w:val="00BF327C"/>
    <w:rsid w:val="00BF4942"/>
    <w:rsid w:val="00BF4CA5"/>
    <w:rsid w:val="00BF4D1A"/>
    <w:rsid w:val="00BF5122"/>
    <w:rsid w:val="00BF540B"/>
    <w:rsid w:val="00BF541A"/>
    <w:rsid w:val="00BF5596"/>
    <w:rsid w:val="00BF6293"/>
    <w:rsid w:val="00BF6F86"/>
    <w:rsid w:val="00C000DD"/>
    <w:rsid w:val="00C002FA"/>
    <w:rsid w:val="00C00687"/>
    <w:rsid w:val="00C015B2"/>
    <w:rsid w:val="00C02EA8"/>
    <w:rsid w:val="00C0481B"/>
    <w:rsid w:val="00C1009C"/>
    <w:rsid w:val="00C1153F"/>
    <w:rsid w:val="00C15D72"/>
    <w:rsid w:val="00C1692D"/>
    <w:rsid w:val="00C16B6E"/>
    <w:rsid w:val="00C22668"/>
    <w:rsid w:val="00C23B14"/>
    <w:rsid w:val="00C23CCE"/>
    <w:rsid w:val="00C2579C"/>
    <w:rsid w:val="00C269DC"/>
    <w:rsid w:val="00C271B2"/>
    <w:rsid w:val="00C30A6D"/>
    <w:rsid w:val="00C31648"/>
    <w:rsid w:val="00C32243"/>
    <w:rsid w:val="00C32773"/>
    <w:rsid w:val="00C33F97"/>
    <w:rsid w:val="00C346E4"/>
    <w:rsid w:val="00C3499E"/>
    <w:rsid w:val="00C36DE0"/>
    <w:rsid w:val="00C3737B"/>
    <w:rsid w:val="00C37EEB"/>
    <w:rsid w:val="00C4035E"/>
    <w:rsid w:val="00C42E39"/>
    <w:rsid w:val="00C44664"/>
    <w:rsid w:val="00C4543E"/>
    <w:rsid w:val="00C4556D"/>
    <w:rsid w:val="00C54C1B"/>
    <w:rsid w:val="00C54CD9"/>
    <w:rsid w:val="00C55133"/>
    <w:rsid w:val="00C551A0"/>
    <w:rsid w:val="00C556DD"/>
    <w:rsid w:val="00C5630A"/>
    <w:rsid w:val="00C57AE7"/>
    <w:rsid w:val="00C62872"/>
    <w:rsid w:val="00C63F56"/>
    <w:rsid w:val="00C64B4E"/>
    <w:rsid w:val="00C6775E"/>
    <w:rsid w:val="00C7077E"/>
    <w:rsid w:val="00C71170"/>
    <w:rsid w:val="00C71D8A"/>
    <w:rsid w:val="00C71F73"/>
    <w:rsid w:val="00C72828"/>
    <w:rsid w:val="00C73AC3"/>
    <w:rsid w:val="00C75ED0"/>
    <w:rsid w:val="00C76C1A"/>
    <w:rsid w:val="00C8175B"/>
    <w:rsid w:val="00C820E0"/>
    <w:rsid w:val="00C8602E"/>
    <w:rsid w:val="00C903E9"/>
    <w:rsid w:val="00C90EE2"/>
    <w:rsid w:val="00C92C9B"/>
    <w:rsid w:val="00C92CC2"/>
    <w:rsid w:val="00C967E5"/>
    <w:rsid w:val="00C97A92"/>
    <w:rsid w:val="00CA028C"/>
    <w:rsid w:val="00CA4146"/>
    <w:rsid w:val="00CA59F0"/>
    <w:rsid w:val="00CA5FFF"/>
    <w:rsid w:val="00CB1C4E"/>
    <w:rsid w:val="00CB1D78"/>
    <w:rsid w:val="00CB257E"/>
    <w:rsid w:val="00CB3305"/>
    <w:rsid w:val="00CB51C4"/>
    <w:rsid w:val="00CB6200"/>
    <w:rsid w:val="00CB64DB"/>
    <w:rsid w:val="00CB671A"/>
    <w:rsid w:val="00CB6F97"/>
    <w:rsid w:val="00CC0B5D"/>
    <w:rsid w:val="00CC0BEC"/>
    <w:rsid w:val="00CC0DA7"/>
    <w:rsid w:val="00CC1D06"/>
    <w:rsid w:val="00CC4784"/>
    <w:rsid w:val="00CC4982"/>
    <w:rsid w:val="00CC4BF0"/>
    <w:rsid w:val="00CD180E"/>
    <w:rsid w:val="00CD1DC7"/>
    <w:rsid w:val="00CD1F78"/>
    <w:rsid w:val="00CD6470"/>
    <w:rsid w:val="00CE0C5D"/>
    <w:rsid w:val="00CE32E2"/>
    <w:rsid w:val="00CE33FF"/>
    <w:rsid w:val="00CE5234"/>
    <w:rsid w:val="00CF4279"/>
    <w:rsid w:val="00CF435F"/>
    <w:rsid w:val="00CF4839"/>
    <w:rsid w:val="00CF4DDF"/>
    <w:rsid w:val="00CF5C52"/>
    <w:rsid w:val="00D00CCD"/>
    <w:rsid w:val="00D02183"/>
    <w:rsid w:val="00D022E9"/>
    <w:rsid w:val="00D03509"/>
    <w:rsid w:val="00D04437"/>
    <w:rsid w:val="00D1202B"/>
    <w:rsid w:val="00D14053"/>
    <w:rsid w:val="00D14647"/>
    <w:rsid w:val="00D14B19"/>
    <w:rsid w:val="00D14DB3"/>
    <w:rsid w:val="00D15D3C"/>
    <w:rsid w:val="00D15F95"/>
    <w:rsid w:val="00D16679"/>
    <w:rsid w:val="00D167AE"/>
    <w:rsid w:val="00D17249"/>
    <w:rsid w:val="00D17583"/>
    <w:rsid w:val="00D20A33"/>
    <w:rsid w:val="00D212FB"/>
    <w:rsid w:val="00D21764"/>
    <w:rsid w:val="00D22E64"/>
    <w:rsid w:val="00D2375A"/>
    <w:rsid w:val="00D26148"/>
    <w:rsid w:val="00D27BF8"/>
    <w:rsid w:val="00D30D31"/>
    <w:rsid w:val="00D30FD4"/>
    <w:rsid w:val="00D31FCE"/>
    <w:rsid w:val="00D3251E"/>
    <w:rsid w:val="00D3686F"/>
    <w:rsid w:val="00D37104"/>
    <w:rsid w:val="00D449FB"/>
    <w:rsid w:val="00D45F61"/>
    <w:rsid w:val="00D462A9"/>
    <w:rsid w:val="00D46998"/>
    <w:rsid w:val="00D469B8"/>
    <w:rsid w:val="00D51217"/>
    <w:rsid w:val="00D52426"/>
    <w:rsid w:val="00D53FCB"/>
    <w:rsid w:val="00D54A0E"/>
    <w:rsid w:val="00D55D2F"/>
    <w:rsid w:val="00D56506"/>
    <w:rsid w:val="00D56B75"/>
    <w:rsid w:val="00D57871"/>
    <w:rsid w:val="00D627DF"/>
    <w:rsid w:val="00D63431"/>
    <w:rsid w:val="00D6585B"/>
    <w:rsid w:val="00D66FDC"/>
    <w:rsid w:val="00D67ED1"/>
    <w:rsid w:val="00D7148C"/>
    <w:rsid w:val="00D71CD9"/>
    <w:rsid w:val="00D7398B"/>
    <w:rsid w:val="00D74055"/>
    <w:rsid w:val="00D74B02"/>
    <w:rsid w:val="00D75167"/>
    <w:rsid w:val="00D75FE5"/>
    <w:rsid w:val="00D77F66"/>
    <w:rsid w:val="00D82831"/>
    <w:rsid w:val="00D8324B"/>
    <w:rsid w:val="00D842E3"/>
    <w:rsid w:val="00D8519A"/>
    <w:rsid w:val="00D86F72"/>
    <w:rsid w:val="00D9087E"/>
    <w:rsid w:val="00D93BB7"/>
    <w:rsid w:val="00D94637"/>
    <w:rsid w:val="00D946BF"/>
    <w:rsid w:val="00D9474A"/>
    <w:rsid w:val="00D95B71"/>
    <w:rsid w:val="00D96863"/>
    <w:rsid w:val="00D96A1A"/>
    <w:rsid w:val="00DA047A"/>
    <w:rsid w:val="00DA0C75"/>
    <w:rsid w:val="00DA2A0E"/>
    <w:rsid w:val="00DB1C66"/>
    <w:rsid w:val="00DB2D2B"/>
    <w:rsid w:val="00DB425E"/>
    <w:rsid w:val="00DB5D2B"/>
    <w:rsid w:val="00DB63DA"/>
    <w:rsid w:val="00DB7D55"/>
    <w:rsid w:val="00DC19B5"/>
    <w:rsid w:val="00DC5258"/>
    <w:rsid w:val="00DC6323"/>
    <w:rsid w:val="00DD0675"/>
    <w:rsid w:val="00DD3149"/>
    <w:rsid w:val="00DD31A9"/>
    <w:rsid w:val="00DD3615"/>
    <w:rsid w:val="00DD50F2"/>
    <w:rsid w:val="00DD5748"/>
    <w:rsid w:val="00DD77ED"/>
    <w:rsid w:val="00DE617A"/>
    <w:rsid w:val="00DE6F2C"/>
    <w:rsid w:val="00DF0490"/>
    <w:rsid w:val="00DF0DA9"/>
    <w:rsid w:val="00DF0E46"/>
    <w:rsid w:val="00DF1C46"/>
    <w:rsid w:val="00DF3F26"/>
    <w:rsid w:val="00DF44ED"/>
    <w:rsid w:val="00DF5472"/>
    <w:rsid w:val="00DF58A6"/>
    <w:rsid w:val="00DF6809"/>
    <w:rsid w:val="00DF7EDE"/>
    <w:rsid w:val="00E00D83"/>
    <w:rsid w:val="00E05AD8"/>
    <w:rsid w:val="00E0714C"/>
    <w:rsid w:val="00E1222A"/>
    <w:rsid w:val="00E13A1F"/>
    <w:rsid w:val="00E13C64"/>
    <w:rsid w:val="00E14D5E"/>
    <w:rsid w:val="00E1583E"/>
    <w:rsid w:val="00E16DAD"/>
    <w:rsid w:val="00E17E60"/>
    <w:rsid w:val="00E2082B"/>
    <w:rsid w:val="00E2596E"/>
    <w:rsid w:val="00E30708"/>
    <w:rsid w:val="00E3128C"/>
    <w:rsid w:val="00E317A1"/>
    <w:rsid w:val="00E340F5"/>
    <w:rsid w:val="00E3476D"/>
    <w:rsid w:val="00E349BC"/>
    <w:rsid w:val="00E3510E"/>
    <w:rsid w:val="00E40EDB"/>
    <w:rsid w:val="00E41A77"/>
    <w:rsid w:val="00E42E7C"/>
    <w:rsid w:val="00E4456D"/>
    <w:rsid w:val="00E44973"/>
    <w:rsid w:val="00E47595"/>
    <w:rsid w:val="00E5381C"/>
    <w:rsid w:val="00E544CA"/>
    <w:rsid w:val="00E55D05"/>
    <w:rsid w:val="00E57D6A"/>
    <w:rsid w:val="00E62702"/>
    <w:rsid w:val="00E701C3"/>
    <w:rsid w:val="00E7201D"/>
    <w:rsid w:val="00E765BD"/>
    <w:rsid w:val="00E85E15"/>
    <w:rsid w:val="00E923ED"/>
    <w:rsid w:val="00E9271B"/>
    <w:rsid w:val="00E940A7"/>
    <w:rsid w:val="00E9600E"/>
    <w:rsid w:val="00E96F4F"/>
    <w:rsid w:val="00E9747A"/>
    <w:rsid w:val="00EA051C"/>
    <w:rsid w:val="00EA30A8"/>
    <w:rsid w:val="00EA3EC1"/>
    <w:rsid w:val="00EA47DD"/>
    <w:rsid w:val="00EA5C48"/>
    <w:rsid w:val="00EA5FC9"/>
    <w:rsid w:val="00EB0144"/>
    <w:rsid w:val="00EB1775"/>
    <w:rsid w:val="00EB1F43"/>
    <w:rsid w:val="00EB2098"/>
    <w:rsid w:val="00EC306D"/>
    <w:rsid w:val="00EC4241"/>
    <w:rsid w:val="00EC52C1"/>
    <w:rsid w:val="00EC6987"/>
    <w:rsid w:val="00ED1A27"/>
    <w:rsid w:val="00ED1E46"/>
    <w:rsid w:val="00ED5D08"/>
    <w:rsid w:val="00ED7216"/>
    <w:rsid w:val="00EE20BF"/>
    <w:rsid w:val="00EE26D2"/>
    <w:rsid w:val="00EE3617"/>
    <w:rsid w:val="00EE3FE4"/>
    <w:rsid w:val="00EE5222"/>
    <w:rsid w:val="00EE5F32"/>
    <w:rsid w:val="00EE640F"/>
    <w:rsid w:val="00EE6F8E"/>
    <w:rsid w:val="00EF15D0"/>
    <w:rsid w:val="00EF5060"/>
    <w:rsid w:val="00EF53AC"/>
    <w:rsid w:val="00EF7E45"/>
    <w:rsid w:val="00F00EC0"/>
    <w:rsid w:val="00F019F1"/>
    <w:rsid w:val="00F05B8F"/>
    <w:rsid w:val="00F070D4"/>
    <w:rsid w:val="00F10978"/>
    <w:rsid w:val="00F1193E"/>
    <w:rsid w:val="00F11BE2"/>
    <w:rsid w:val="00F120F4"/>
    <w:rsid w:val="00F12357"/>
    <w:rsid w:val="00F14D63"/>
    <w:rsid w:val="00F15108"/>
    <w:rsid w:val="00F15594"/>
    <w:rsid w:val="00F21E77"/>
    <w:rsid w:val="00F235CC"/>
    <w:rsid w:val="00F30B73"/>
    <w:rsid w:val="00F32E18"/>
    <w:rsid w:val="00F33F16"/>
    <w:rsid w:val="00F35FCF"/>
    <w:rsid w:val="00F426F3"/>
    <w:rsid w:val="00F436F6"/>
    <w:rsid w:val="00F461B4"/>
    <w:rsid w:val="00F545B8"/>
    <w:rsid w:val="00F55B21"/>
    <w:rsid w:val="00F60E91"/>
    <w:rsid w:val="00F6398E"/>
    <w:rsid w:val="00F64059"/>
    <w:rsid w:val="00F64128"/>
    <w:rsid w:val="00F65772"/>
    <w:rsid w:val="00F66A4B"/>
    <w:rsid w:val="00F70276"/>
    <w:rsid w:val="00F72D2C"/>
    <w:rsid w:val="00F779A8"/>
    <w:rsid w:val="00F8055B"/>
    <w:rsid w:val="00F82310"/>
    <w:rsid w:val="00F82F4D"/>
    <w:rsid w:val="00F83672"/>
    <w:rsid w:val="00F844F5"/>
    <w:rsid w:val="00F85712"/>
    <w:rsid w:val="00F86450"/>
    <w:rsid w:val="00F90697"/>
    <w:rsid w:val="00F90A3C"/>
    <w:rsid w:val="00F92595"/>
    <w:rsid w:val="00F92861"/>
    <w:rsid w:val="00F95071"/>
    <w:rsid w:val="00F970D5"/>
    <w:rsid w:val="00FA0F98"/>
    <w:rsid w:val="00FA1922"/>
    <w:rsid w:val="00FA1C7A"/>
    <w:rsid w:val="00FA4814"/>
    <w:rsid w:val="00FA4A5E"/>
    <w:rsid w:val="00FA523C"/>
    <w:rsid w:val="00FA5949"/>
    <w:rsid w:val="00FB14CD"/>
    <w:rsid w:val="00FB18D0"/>
    <w:rsid w:val="00FB1AE0"/>
    <w:rsid w:val="00FB2F17"/>
    <w:rsid w:val="00FB51EC"/>
    <w:rsid w:val="00FB5562"/>
    <w:rsid w:val="00FB5CA9"/>
    <w:rsid w:val="00FB74B0"/>
    <w:rsid w:val="00FC0816"/>
    <w:rsid w:val="00FC38DE"/>
    <w:rsid w:val="00FC463B"/>
    <w:rsid w:val="00FC49BE"/>
    <w:rsid w:val="00FD0729"/>
    <w:rsid w:val="00FD0D82"/>
    <w:rsid w:val="00FD1E2B"/>
    <w:rsid w:val="00FD3EB3"/>
    <w:rsid w:val="00FD5EF5"/>
    <w:rsid w:val="00FD639B"/>
    <w:rsid w:val="00FD7A24"/>
    <w:rsid w:val="00FE1E1D"/>
    <w:rsid w:val="00FE28A3"/>
    <w:rsid w:val="00FE3254"/>
    <w:rsid w:val="00FE51DB"/>
    <w:rsid w:val="00FE76A6"/>
    <w:rsid w:val="00FF023A"/>
    <w:rsid w:val="00FF0E55"/>
    <w:rsid w:val="00FF171F"/>
    <w:rsid w:val="00FF1950"/>
    <w:rsid w:val="00FF267E"/>
    <w:rsid w:val="00FF381C"/>
    <w:rsid w:val="00FF44FA"/>
    <w:rsid w:val="00FF5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C3C56"/>
  <w15:chartTrackingRefBased/>
  <w15:docId w15:val="{BF05E0BA-9C6E-4D35-B3EB-877EF535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B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B0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A0B00"/>
    <w:rPr>
      <w:sz w:val="18"/>
      <w:szCs w:val="18"/>
    </w:rPr>
  </w:style>
  <w:style w:type="paragraph" w:styleId="a5">
    <w:name w:val="footer"/>
    <w:basedOn w:val="a"/>
    <w:link w:val="a6"/>
    <w:uiPriority w:val="99"/>
    <w:unhideWhenUsed/>
    <w:rsid w:val="000A0B00"/>
    <w:pPr>
      <w:tabs>
        <w:tab w:val="center" w:pos="4153"/>
        <w:tab w:val="right" w:pos="8306"/>
      </w:tabs>
      <w:snapToGrid w:val="0"/>
      <w:jc w:val="left"/>
    </w:pPr>
    <w:rPr>
      <w:sz w:val="18"/>
      <w:szCs w:val="18"/>
    </w:rPr>
  </w:style>
  <w:style w:type="character" w:customStyle="1" w:styleId="a6">
    <w:name w:val="页脚 字符"/>
    <w:basedOn w:val="a0"/>
    <w:link w:val="a5"/>
    <w:uiPriority w:val="99"/>
    <w:rsid w:val="000A0B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蒋鼎婷</dc:creator>
  <cp:keywords/>
  <dc:description/>
  <cp:lastModifiedBy>蒋鼎婷</cp:lastModifiedBy>
  <cp:revision>2</cp:revision>
  <dcterms:created xsi:type="dcterms:W3CDTF">2022-11-07T09:21:00Z</dcterms:created>
  <dcterms:modified xsi:type="dcterms:W3CDTF">2022-11-07T09:21:00Z</dcterms:modified>
</cp:coreProperties>
</file>